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71AA" w14:textId="77777777" w:rsidR="002F2A02" w:rsidRPr="002F2A02" w:rsidRDefault="002F2A02" w:rsidP="009962E9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056ED30" w14:textId="443F2AC5" w:rsidR="009962E9" w:rsidRPr="002F2A02" w:rsidRDefault="002F2A02" w:rsidP="009962E9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sprawy: </w:t>
      </w:r>
      <w:r w:rsidR="00FF6745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B6668D">
        <w:rPr>
          <w:rFonts w:ascii="Arial" w:eastAsia="Times New Roman" w:hAnsi="Arial" w:cs="Arial"/>
          <w:b/>
          <w:sz w:val="20"/>
          <w:szCs w:val="20"/>
          <w:lang w:eastAsia="ar-SA"/>
        </w:rPr>
        <w:t>/WTW/2023</w:t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962E9" w:rsidRPr="002F2A0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FD4EA8">
        <w:rPr>
          <w:rFonts w:ascii="Arial" w:eastAsia="Times New Roman" w:hAnsi="Arial" w:cs="Arial"/>
          <w:bCs/>
          <w:sz w:val="20"/>
          <w:szCs w:val="20"/>
          <w:lang w:eastAsia="ar-SA"/>
        </w:rPr>
        <w:t>6</w:t>
      </w:r>
      <w:r w:rsidR="009962E9" w:rsidRPr="002F2A0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do SWZ</w:t>
      </w:r>
    </w:p>
    <w:p w14:paraId="71D60E05" w14:textId="77777777" w:rsidR="009962E9" w:rsidRPr="002F2A02" w:rsidRDefault="009962E9" w:rsidP="009962E9">
      <w:pPr>
        <w:tabs>
          <w:tab w:val="left" w:pos="0"/>
          <w:tab w:val="center" w:pos="453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BE4CFE0" w14:textId="77777777" w:rsidR="009962E9" w:rsidRPr="002F2A02" w:rsidRDefault="009962E9" w:rsidP="009962E9">
      <w:pPr>
        <w:tabs>
          <w:tab w:val="left" w:pos="0"/>
          <w:tab w:val="center" w:pos="453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4079A2B" w14:textId="74DB6547" w:rsidR="009962E9" w:rsidRPr="00C65343" w:rsidRDefault="009962E9" w:rsidP="009962E9">
      <w:pPr>
        <w:tabs>
          <w:tab w:val="left" w:pos="0"/>
          <w:tab w:val="center" w:pos="453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</w:pPr>
      <w:r w:rsidRPr="00C65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Projekt Umowy </w:t>
      </w:r>
      <w:r w:rsidR="00FF6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(dotyczy wszystkich trzech części przedmiotu zamówienia)</w:t>
      </w:r>
    </w:p>
    <w:p w14:paraId="42B23CA3" w14:textId="77777777" w:rsidR="009962E9" w:rsidRPr="002F2A02" w:rsidRDefault="009962E9" w:rsidP="009962E9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ACD0AF6" w14:textId="77777777" w:rsidR="009962E9" w:rsidRPr="002F2A02" w:rsidRDefault="009962E9" w:rsidP="009962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EA2D75" w14:textId="77777777" w:rsidR="00FF6745" w:rsidRDefault="009962E9" w:rsidP="00FF674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Niniejsza umowa jest następstwem przeprowadzonego postępowania przetargowego </w:t>
      </w:r>
      <w:r w:rsidRPr="002F2A02">
        <w:rPr>
          <w:rFonts w:ascii="Arial" w:eastAsia="Times New Roman" w:hAnsi="Arial" w:cs="Arial"/>
          <w:bCs/>
          <w:sz w:val="20"/>
          <w:szCs w:val="20"/>
          <w:lang w:eastAsia="pl-PL"/>
        </w:rPr>
        <w:t>pt.:</w:t>
      </w:r>
      <w:bookmarkStart w:id="0" w:name="_Hlk53732821"/>
      <w:r w:rsidRPr="002F2A02">
        <w:rPr>
          <w:rFonts w:ascii="Arial" w:eastAsia="Calibri" w:hAnsi="Arial" w:cs="Arial"/>
          <w:b/>
          <w:sz w:val="20"/>
          <w:szCs w:val="20"/>
        </w:rPr>
        <w:t xml:space="preserve"> </w:t>
      </w:r>
      <w:bookmarkEnd w:id="0"/>
    </w:p>
    <w:p w14:paraId="4EE07D12" w14:textId="32C05E30" w:rsidR="00FF6745" w:rsidRPr="00FF6745" w:rsidRDefault="00FF6745" w:rsidP="00FF674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FF6745">
        <w:rPr>
          <w:rFonts w:ascii="Arial" w:eastAsia="Calibri" w:hAnsi="Arial" w:cs="Arial"/>
          <w:b/>
          <w:iCs/>
          <w:sz w:val="20"/>
          <w:szCs w:val="20"/>
        </w:rPr>
        <w:t>Cześć 1: Dostawa, montaż, uruchomienie, szkolenie i przystosowanie do eksploatacji pionowego centrum obróbkowego</w:t>
      </w:r>
    </w:p>
    <w:p w14:paraId="152B044B" w14:textId="77777777" w:rsidR="00FF6745" w:rsidRPr="00FF6745" w:rsidRDefault="00FF6745" w:rsidP="00FF674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FF6745">
        <w:rPr>
          <w:rFonts w:ascii="Arial" w:eastAsia="Calibri" w:hAnsi="Arial" w:cs="Arial"/>
          <w:b/>
          <w:iCs/>
          <w:sz w:val="20"/>
          <w:szCs w:val="20"/>
        </w:rPr>
        <w:t>Cześć 2: Dostawa, montaż, uruchomienie, szkolenie i przystosowanie do eksploatacji centrum tokarskiego</w:t>
      </w:r>
    </w:p>
    <w:p w14:paraId="4CC81452" w14:textId="77777777" w:rsidR="00FF6745" w:rsidRDefault="00FF6745" w:rsidP="00FF674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FF6745">
        <w:rPr>
          <w:rFonts w:ascii="Arial" w:eastAsia="Calibri" w:hAnsi="Arial" w:cs="Arial"/>
          <w:b/>
          <w:iCs/>
          <w:sz w:val="20"/>
          <w:szCs w:val="20"/>
        </w:rPr>
        <w:t>Cześć 3: Dostawa, montaż, uruchomienie, szkolenie i przystosowanie do eksploatacji malarni z odzyskiem ciepła</w:t>
      </w:r>
      <w:r w:rsidR="002F2A02" w:rsidRPr="002F2A02">
        <w:rPr>
          <w:rFonts w:ascii="Arial" w:eastAsia="Calibri" w:hAnsi="Arial" w:cs="Arial"/>
          <w:b/>
          <w:iCs/>
          <w:sz w:val="20"/>
          <w:szCs w:val="20"/>
        </w:rPr>
        <w:t xml:space="preserve">, </w:t>
      </w:r>
    </w:p>
    <w:p w14:paraId="3DC73DBE" w14:textId="2AFD26D9" w:rsidR="00552CE8" w:rsidRDefault="002F2A02" w:rsidP="00FF674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2F2A02">
        <w:rPr>
          <w:rFonts w:ascii="Arial" w:eastAsia="Calibri" w:hAnsi="Arial" w:cs="Arial"/>
          <w:b/>
          <w:iCs/>
          <w:sz w:val="20"/>
          <w:szCs w:val="20"/>
        </w:rPr>
        <w:t xml:space="preserve">Nr sprawy: </w:t>
      </w:r>
      <w:r w:rsidR="00FF6745">
        <w:rPr>
          <w:rFonts w:ascii="Arial" w:eastAsia="Calibri" w:hAnsi="Arial" w:cs="Arial"/>
          <w:b/>
          <w:iCs/>
          <w:sz w:val="20"/>
          <w:szCs w:val="20"/>
        </w:rPr>
        <w:t>3</w:t>
      </w:r>
      <w:r w:rsidR="00B6668D">
        <w:rPr>
          <w:rFonts w:ascii="Arial" w:eastAsia="Calibri" w:hAnsi="Arial" w:cs="Arial"/>
          <w:b/>
          <w:iCs/>
          <w:sz w:val="20"/>
          <w:szCs w:val="20"/>
        </w:rPr>
        <w:t>/WTW/2023</w:t>
      </w:r>
      <w:r w:rsidRPr="002F2A02">
        <w:rPr>
          <w:rFonts w:ascii="Arial" w:eastAsia="Calibri" w:hAnsi="Arial" w:cs="Arial"/>
          <w:b/>
          <w:iCs/>
          <w:sz w:val="20"/>
          <w:szCs w:val="20"/>
        </w:rPr>
        <w:t xml:space="preserve"> </w:t>
      </w:r>
    </w:p>
    <w:p w14:paraId="21AFE8B2" w14:textId="77777777" w:rsidR="00C65343" w:rsidRPr="00475762" w:rsidRDefault="00C65343" w:rsidP="00C65343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" w:name="_Hlk76127421"/>
      <w:bookmarkStart w:id="2" w:name="_Hlk69128312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6FA72CAC" w14:textId="77777777" w:rsidR="0083742C" w:rsidRPr="002F2A02" w:rsidRDefault="0083742C" w:rsidP="0083742C">
      <w:pPr>
        <w:jc w:val="both"/>
        <w:rPr>
          <w:rFonts w:ascii="Arial" w:hAnsi="Arial" w:cs="Arial"/>
          <w:b/>
          <w:color w:val="0070C0"/>
          <w:sz w:val="20"/>
          <w:szCs w:val="20"/>
        </w:rPr>
      </w:pPr>
    </w:p>
    <w:bookmarkEnd w:id="1"/>
    <w:bookmarkEnd w:id="2"/>
    <w:p w14:paraId="76DB6689" w14:textId="77777777" w:rsidR="009962E9" w:rsidRPr="002F2A02" w:rsidRDefault="009962E9" w:rsidP="0083742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9F97AB2" w14:textId="77777777" w:rsidR="009962E9" w:rsidRPr="002F2A02" w:rsidRDefault="009962E9" w:rsidP="009962E9">
      <w:pPr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2F2A02">
        <w:rPr>
          <w:rFonts w:ascii="Arial" w:eastAsia="Calibri" w:hAnsi="Arial" w:cs="Arial"/>
          <w:b/>
          <w:bCs/>
          <w:sz w:val="20"/>
          <w:szCs w:val="20"/>
          <w:lang w:eastAsia="ar-SA"/>
        </w:rPr>
        <w:t>UMOWA NR ………</w:t>
      </w:r>
      <w:proofErr w:type="gramStart"/>
      <w:r w:rsidRPr="002F2A02">
        <w:rPr>
          <w:rFonts w:ascii="Arial" w:eastAsia="Calibri" w:hAnsi="Arial" w:cs="Arial"/>
          <w:b/>
          <w:bCs/>
          <w:sz w:val="20"/>
          <w:szCs w:val="20"/>
          <w:lang w:eastAsia="ar-SA"/>
        </w:rPr>
        <w:t>…….</w:t>
      </w:r>
      <w:proofErr w:type="gramEnd"/>
      <w:r w:rsidRPr="002F2A02">
        <w:rPr>
          <w:rFonts w:ascii="Arial" w:eastAsia="Calibri" w:hAnsi="Arial" w:cs="Arial"/>
          <w:b/>
          <w:bCs/>
          <w:sz w:val="20"/>
          <w:szCs w:val="20"/>
          <w:lang w:eastAsia="ar-SA"/>
        </w:rPr>
        <w:t>.</w:t>
      </w:r>
    </w:p>
    <w:p w14:paraId="52E4F247" w14:textId="77777777" w:rsidR="009962E9" w:rsidRPr="002F2A02" w:rsidRDefault="009962E9" w:rsidP="009962E9">
      <w:pPr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342F720C" w14:textId="7C6E7D6D" w:rsidR="009962E9" w:rsidRDefault="009962E9" w:rsidP="009962E9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2F2A02">
        <w:rPr>
          <w:rFonts w:ascii="Arial" w:eastAsia="Calibri" w:hAnsi="Arial" w:cs="Arial"/>
          <w:sz w:val="20"/>
          <w:szCs w:val="20"/>
          <w:lang w:eastAsia="ar-SA"/>
        </w:rPr>
        <w:t xml:space="preserve">Umowa zawarta w dniu ………………………… w </w:t>
      </w:r>
      <w:r w:rsidR="002F2A02" w:rsidRPr="002F2A02">
        <w:rPr>
          <w:rFonts w:ascii="Arial" w:eastAsia="Calibri" w:hAnsi="Arial" w:cs="Arial"/>
          <w:sz w:val="20"/>
          <w:szCs w:val="20"/>
          <w:lang w:eastAsia="ar-SA"/>
        </w:rPr>
        <w:t>Bartoszycach</w:t>
      </w:r>
      <w:r w:rsidRPr="002F2A02">
        <w:rPr>
          <w:rFonts w:ascii="Arial" w:eastAsia="Calibri" w:hAnsi="Arial" w:cs="Arial"/>
          <w:sz w:val="20"/>
          <w:szCs w:val="20"/>
          <w:lang w:eastAsia="ar-SA"/>
        </w:rPr>
        <w:t xml:space="preserve"> pomiędzy:</w:t>
      </w:r>
    </w:p>
    <w:p w14:paraId="35CEA8B2" w14:textId="77777777" w:rsidR="00552CE8" w:rsidRPr="002F2A02" w:rsidRDefault="00552CE8" w:rsidP="009962E9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0C161C8A" w14:textId="50134229" w:rsidR="009962E9" w:rsidRPr="002F2A02" w:rsidRDefault="002F2A02" w:rsidP="009962E9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2F2A02">
        <w:rPr>
          <w:rFonts w:ascii="Arial" w:hAnsi="Arial" w:cs="Arial"/>
          <w:b/>
          <w:color w:val="000000"/>
          <w:sz w:val="20"/>
          <w:szCs w:val="20"/>
        </w:rPr>
        <w:t>WTW Poland spółka z ograniczoną odpowiedzialnością</w:t>
      </w:r>
      <w:r w:rsidRPr="002F2A02">
        <w:rPr>
          <w:rFonts w:ascii="Arial" w:hAnsi="Arial" w:cs="Arial"/>
          <w:color w:val="000000"/>
          <w:sz w:val="20"/>
          <w:szCs w:val="20"/>
        </w:rPr>
        <w:t xml:space="preserve"> z siedzibą w Bartoszycach (11-200) przy ul. Konopnickiej 2 F, wpisaną do rejestru przedsiębiorców, prowadzonego przez Sąd Rejonowy w Olsztynie VIII Wydział Gospodarczy Krajowego Rejestru Sądowego nr KRS0000367332, kapitał zakładowy 260.000,00 zł, REGON 280556772, NIP 7422229651, reprezentowaną przez Wice Prezesa Mateusza Wiszniewskiego, zwaną dalej </w:t>
      </w:r>
      <w:r w:rsidRPr="002F2A02">
        <w:rPr>
          <w:rFonts w:ascii="Arial" w:hAnsi="Arial" w:cs="Arial"/>
          <w:b/>
          <w:color w:val="000000"/>
          <w:sz w:val="20"/>
          <w:szCs w:val="20"/>
        </w:rPr>
        <w:t>Zamawiającym</w:t>
      </w:r>
      <w:r w:rsidR="00552CE8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</w:t>
      </w:r>
      <w:r w:rsidR="009962E9" w:rsidRPr="002F2A02">
        <w:rPr>
          <w:rFonts w:ascii="Arial" w:eastAsia="Calibri" w:hAnsi="Arial" w:cs="Arial"/>
          <w:sz w:val="20"/>
          <w:szCs w:val="20"/>
          <w:lang w:eastAsia="ar-SA"/>
        </w:rPr>
        <w:t>a</w:t>
      </w:r>
    </w:p>
    <w:p w14:paraId="47519002" w14:textId="77777777" w:rsidR="009962E9" w:rsidRPr="002F2A02" w:rsidRDefault="009962E9" w:rsidP="009962E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14:paraId="1F0E6735" w14:textId="77777777" w:rsidR="009962E9" w:rsidRPr="002F2A02" w:rsidRDefault="009962E9" w:rsidP="009962E9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2F2A02">
        <w:rPr>
          <w:rFonts w:ascii="Arial" w:eastAsia="Calibri" w:hAnsi="Arial" w:cs="Arial"/>
          <w:sz w:val="20"/>
          <w:szCs w:val="20"/>
          <w:lang w:eastAsia="ar-SA"/>
        </w:rPr>
        <w:t xml:space="preserve">zwanym dalej </w:t>
      </w:r>
      <w:r w:rsidRPr="002F2A02">
        <w:rPr>
          <w:rFonts w:ascii="Arial" w:eastAsia="Calibri" w:hAnsi="Arial" w:cs="Arial"/>
          <w:b/>
          <w:sz w:val="20"/>
          <w:szCs w:val="20"/>
          <w:lang w:eastAsia="ar-SA"/>
        </w:rPr>
        <w:t>„Wykonawcą”</w:t>
      </w:r>
      <w:r w:rsidRPr="002F2A02">
        <w:rPr>
          <w:rFonts w:ascii="Arial" w:eastAsia="Calibri" w:hAnsi="Arial" w:cs="Arial"/>
          <w:sz w:val="20"/>
          <w:szCs w:val="20"/>
          <w:lang w:eastAsia="ar-SA"/>
        </w:rPr>
        <w:t>,</w:t>
      </w:r>
    </w:p>
    <w:p w14:paraId="069A24DD" w14:textId="77777777" w:rsidR="009962E9" w:rsidRPr="002F2A02" w:rsidRDefault="009962E9" w:rsidP="009962E9">
      <w:pPr>
        <w:suppressAutoHyphens/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2F2A02">
        <w:rPr>
          <w:rFonts w:ascii="Arial" w:eastAsia="Calibri" w:hAnsi="Arial" w:cs="Arial"/>
          <w:sz w:val="20"/>
          <w:szCs w:val="20"/>
          <w:lang w:eastAsia="ar-SA"/>
        </w:rPr>
        <w:t>o następującej treści:</w:t>
      </w:r>
    </w:p>
    <w:p w14:paraId="6284E622" w14:textId="77777777" w:rsidR="009962E9" w:rsidRPr="002F2A02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7D9ADE" w14:textId="77777777" w:rsidR="009962E9" w:rsidRPr="00274DA3" w:rsidRDefault="009962E9" w:rsidP="009962E9">
      <w:pPr>
        <w:keepLines/>
        <w:autoSpaceDE w:val="0"/>
        <w:autoSpaceDN w:val="0"/>
        <w:adjustRightInd w:val="0"/>
        <w:spacing w:after="0" w:line="240" w:lineRule="atLeast"/>
        <w:ind w:right="7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14:paraId="30AAFB6F" w14:textId="066849F1" w:rsidR="009962E9" w:rsidRPr="00274DA3" w:rsidRDefault="009962E9" w:rsidP="00EA19C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Cs/>
          <w:iCs/>
          <w:sz w:val="20"/>
          <w:szCs w:val="20"/>
          <w:lang w:eastAsia="ar-SA"/>
        </w:rPr>
      </w:pPr>
      <w:r w:rsidRPr="00274DA3">
        <w:rPr>
          <w:rFonts w:ascii="Arial" w:hAnsi="Arial" w:cs="Arial"/>
          <w:sz w:val="20"/>
          <w:szCs w:val="20"/>
        </w:rPr>
        <w:t xml:space="preserve">Zamawiający zleca a Wykonawca zobowiązuje się do </w:t>
      </w:r>
      <w:r w:rsidRPr="00274DA3">
        <w:rPr>
          <w:rFonts w:ascii="Arial" w:hAnsi="Arial" w:cs="Arial"/>
          <w:bCs/>
          <w:iCs/>
          <w:sz w:val="20"/>
          <w:szCs w:val="20"/>
          <w:lang w:eastAsia="ar-SA"/>
        </w:rPr>
        <w:t xml:space="preserve">sprzedaży i dostarczenia </w:t>
      </w:r>
      <w:r w:rsidR="00503C03" w:rsidRPr="00274DA3">
        <w:rPr>
          <w:rFonts w:ascii="Arial" w:hAnsi="Arial" w:cs="Arial"/>
          <w:b/>
          <w:iCs/>
          <w:sz w:val="20"/>
          <w:szCs w:val="20"/>
        </w:rPr>
        <w:t xml:space="preserve">……………………… </w:t>
      </w:r>
      <w:r w:rsidRPr="00274DA3">
        <w:rPr>
          <w:rFonts w:ascii="Arial" w:hAnsi="Arial" w:cs="Arial"/>
          <w:b/>
          <w:sz w:val="20"/>
          <w:szCs w:val="20"/>
        </w:rPr>
        <w:t xml:space="preserve">w ramach zadania nr … </w:t>
      </w:r>
      <w:proofErr w:type="gramStart"/>
      <w:r w:rsidR="00D0001E" w:rsidRPr="00274DA3">
        <w:rPr>
          <w:rFonts w:ascii="Arial" w:hAnsi="Arial" w:cs="Arial"/>
          <w:b/>
          <w:sz w:val="20"/>
          <w:szCs w:val="20"/>
        </w:rPr>
        <w:t>p.n.:</w:t>
      </w:r>
      <w:r w:rsidRPr="00274DA3">
        <w:rPr>
          <w:rFonts w:ascii="Arial" w:hAnsi="Arial" w:cs="Arial"/>
          <w:b/>
          <w:sz w:val="20"/>
          <w:szCs w:val="20"/>
        </w:rPr>
        <w:t>…</w:t>
      </w:r>
      <w:proofErr w:type="gramEnd"/>
      <w:r w:rsidRPr="00274DA3">
        <w:rPr>
          <w:rFonts w:ascii="Arial" w:hAnsi="Arial" w:cs="Arial"/>
          <w:b/>
          <w:sz w:val="20"/>
          <w:szCs w:val="20"/>
        </w:rPr>
        <w:t>……………………….....</w:t>
      </w:r>
      <w:r w:rsidRPr="00274DA3">
        <w:rPr>
          <w:rFonts w:ascii="Arial" w:hAnsi="Arial" w:cs="Arial"/>
          <w:b/>
          <w:bCs/>
          <w:sz w:val="20"/>
          <w:szCs w:val="20"/>
        </w:rPr>
        <w:t xml:space="preserve">, zgodnego z </w:t>
      </w:r>
      <w:r w:rsidRPr="00274DA3">
        <w:rPr>
          <w:rFonts w:ascii="Arial" w:hAnsi="Arial" w:cs="Arial"/>
          <w:b/>
          <w:bCs/>
          <w:sz w:val="20"/>
          <w:szCs w:val="20"/>
          <w:lang w:eastAsia="ar-SA"/>
        </w:rPr>
        <w:t>załącznikiem nr 1 do umowy</w:t>
      </w:r>
      <w:r w:rsidRPr="00274DA3">
        <w:rPr>
          <w:rFonts w:ascii="Arial" w:hAnsi="Arial" w:cs="Arial"/>
          <w:sz w:val="20"/>
          <w:szCs w:val="20"/>
          <w:lang w:eastAsia="ar-SA"/>
        </w:rPr>
        <w:t xml:space="preserve"> (Opis oferowanego przedmiot</w:t>
      </w:r>
      <w:r w:rsidR="00B148B4" w:rsidRPr="00274DA3">
        <w:rPr>
          <w:rFonts w:ascii="Arial" w:hAnsi="Arial" w:cs="Arial"/>
          <w:sz w:val="20"/>
          <w:szCs w:val="20"/>
          <w:lang w:eastAsia="ar-SA"/>
        </w:rPr>
        <w:t>u</w:t>
      </w:r>
      <w:r w:rsidRPr="00274DA3">
        <w:rPr>
          <w:rFonts w:ascii="Arial" w:hAnsi="Arial" w:cs="Arial"/>
          <w:sz w:val="20"/>
          <w:szCs w:val="20"/>
          <w:lang w:eastAsia="ar-SA"/>
        </w:rPr>
        <w:t xml:space="preserve"> zamówienia)  za cenę łączną:</w:t>
      </w:r>
    </w:p>
    <w:p w14:paraId="2A7CA16D" w14:textId="77777777" w:rsidR="00EA19C4" w:rsidRPr="00274DA3" w:rsidRDefault="00EA19C4" w:rsidP="00EA19C4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  <w:lang w:eastAsia="ar-SA"/>
        </w:rPr>
      </w:pPr>
    </w:p>
    <w:p w14:paraId="0A498CBF" w14:textId="2602650E" w:rsidR="009962E9" w:rsidRPr="00274DA3" w:rsidRDefault="009962E9" w:rsidP="009962E9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>netto: ........................(</w:t>
      </w:r>
      <w:r w:rsidR="00D0001E" w:rsidRPr="00274DA3">
        <w:rPr>
          <w:rFonts w:ascii="Arial" w:eastAsia="Times New Roman" w:hAnsi="Arial" w:cs="Arial"/>
          <w:sz w:val="20"/>
          <w:szCs w:val="20"/>
          <w:lang w:eastAsia="pl-PL"/>
        </w:rPr>
        <w:t>słownie: ............................................................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)                                                   </w:t>
      </w:r>
    </w:p>
    <w:p w14:paraId="42A92D10" w14:textId="0870CB24" w:rsidR="009962E9" w:rsidRPr="00274DA3" w:rsidRDefault="00D0001E" w:rsidP="009962E9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>VAT: .........................</w:t>
      </w:r>
      <w:r w:rsidR="009962E9" w:rsidRPr="00274DA3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>słownie: .............................................................</w:t>
      </w:r>
      <w:r w:rsidR="009962E9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)                                                   </w:t>
      </w:r>
    </w:p>
    <w:p w14:paraId="6F32A90F" w14:textId="51CB4477" w:rsidR="009962E9" w:rsidRPr="00274DA3" w:rsidRDefault="00D0001E" w:rsidP="009962E9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>brutto: .......................</w:t>
      </w:r>
      <w:r w:rsidR="009962E9" w:rsidRPr="00274DA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............................................................)</w:t>
      </w:r>
    </w:p>
    <w:p w14:paraId="058C9405" w14:textId="77777777" w:rsidR="009962E9" w:rsidRPr="00274DA3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17491F" w14:textId="7B6130CD" w:rsidR="009962E9" w:rsidRPr="00274DA3" w:rsidRDefault="009962E9" w:rsidP="00023CD5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Hlk63940556"/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Do obowiązków Wykonawcy, w ramach ceny podanej w ust. 1, </w:t>
      </w:r>
      <w:bookmarkEnd w:id="3"/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należy </w:t>
      </w:r>
      <w:r w:rsidR="00DB76ED" w:rsidRPr="00274DA3">
        <w:rPr>
          <w:rFonts w:ascii="Arial" w:eastAsia="Times New Roman" w:hAnsi="Arial" w:cs="Arial"/>
          <w:sz w:val="20"/>
          <w:szCs w:val="20"/>
          <w:lang w:eastAsia="pl-PL"/>
        </w:rPr>
        <w:t>transport, instalacja urządzenia</w:t>
      </w:r>
      <w:r w:rsidR="00BE3D9B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objętego przedmiotem 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274DA3">
        <w:rPr>
          <w:rFonts w:ascii="Arial" w:eastAsia="Calibri" w:hAnsi="Arial" w:cs="Arial"/>
          <w:sz w:val="20"/>
          <w:szCs w:val="20"/>
        </w:rPr>
        <w:t xml:space="preserve"> </w:t>
      </w:r>
      <w:r w:rsidR="00623E4F" w:rsidRPr="00274DA3">
        <w:rPr>
          <w:rFonts w:ascii="Arial" w:eastAsia="Times New Roman" w:hAnsi="Arial" w:cs="Arial"/>
          <w:sz w:val="20"/>
          <w:szCs w:val="20"/>
          <w:lang w:eastAsia="pl-PL"/>
        </w:rPr>
        <w:t>w siedzibie firmy WTW Poland Sp. z o.o. przy ul. Konopnickiej 2F w Bartoszycach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DB76ED" w:rsidRPr="00274DA3">
        <w:rPr>
          <w:rFonts w:ascii="Arial" w:eastAsia="Times New Roman" w:hAnsi="Arial" w:cs="Arial"/>
          <w:sz w:val="20"/>
          <w:szCs w:val="20"/>
          <w:lang w:eastAsia="pl-PL"/>
        </w:rPr>
        <w:t>konfiguracja, instruktaż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oraz zapewnienie bezpłatnego serwisu w okresie gwarancyjnym.</w:t>
      </w:r>
    </w:p>
    <w:p w14:paraId="12977854" w14:textId="17D7E584" w:rsidR="009962E9" w:rsidRPr="00274DA3" w:rsidRDefault="009962E9" w:rsidP="00F511C7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Wartość ceny podana w ust. 1 obejmuje </w:t>
      </w:r>
      <w:r w:rsidR="00F511C7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wszelkie 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>inne koszty, podatki i opłaty konieczne do prawidłowego zrealizowania umowy</w:t>
      </w:r>
      <w:r w:rsidR="00F511C7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a 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także czynności nie wyszczególnione w niniejszym paragrafie, a wynikające </w:t>
      </w:r>
      <w:r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załącznika nr </w:t>
      </w:r>
      <w:r w:rsidR="00DB76ED"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umowy</w:t>
      </w:r>
      <w:r w:rsidR="00F511C7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– tj. Opisu przedmiotu zamówienia, stanowiącego </w:t>
      </w:r>
      <w:r w:rsidR="00F511C7"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DB76ED"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 do</w:t>
      </w:r>
      <w:r w:rsidR="00F511C7"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SWZ</w:t>
      </w:r>
      <w:r w:rsidR="005B767E" w:rsidRPr="00274D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403B6412" w14:textId="77777777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 xml:space="preserve">Strony ustalają możliwość zmiany przedmiotu zamówienia po podpisaniu umowy, pod warunkiem wycofania z produkcji i oficjalnych kanałów dystrybucji objętego umową przedmiotu zamówienia </w:t>
      </w:r>
    </w:p>
    <w:p w14:paraId="417AEE8A" w14:textId="7A8281F7" w:rsid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 xml:space="preserve">i zastąpieniem go nowocześniejszymi modelami tego samego producenta, o </w:t>
      </w:r>
      <w:proofErr w:type="gramStart"/>
      <w:r w:rsidRPr="00274DA3">
        <w:rPr>
          <w:rFonts w:ascii="Arial" w:hAnsi="Arial" w:cs="Arial"/>
          <w:sz w:val="20"/>
          <w:szCs w:val="20"/>
        </w:rPr>
        <w:t>nie gorszych</w:t>
      </w:r>
      <w:proofErr w:type="gramEnd"/>
      <w:r w:rsidRPr="00274DA3">
        <w:rPr>
          <w:rFonts w:ascii="Arial" w:hAnsi="Arial" w:cs="Arial"/>
          <w:sz w:val="20"/>
          <w:szCs w:val="20"/>
        </w:rPr>
        <w:t xml:space="preserve"> parametrach technicznych niż określone w niniejszej umowie z zachowaniem formy pisemnej poprzez wprowadzenie aneksu do umowy. W przypadku, gdy producent nie posiada w swojej ofercie nowszego </w:t>
      </w:r>
      <w:r w:rsidR="00D0001E" w:rsidRPr="00274DA3">
        <w:rPr>
          <w:rFonts w:ascii="Arial" w:hAnsi="Arial" w:cs="Arial"/>
          <w:sz w:val="20"/>
          <w:szCs w:val="20"/>
        </w:rPr>
        <w:t>modelu</w:t>
      </w:r>
      <w:r w:rsidRPr="00274DA3">
        <w:rPr>
          <w:rFonts w:ascii="Arial" w:hAnsi="Arial" w:cs="Arial"/>
          <w:sz w:val="20"/>
          <w:szCs w:val="20"/>
        </w:rPr>
        <w:t xml:space="preserve"> lub modelu spełniającego wymagania Zamawiającego, Wykonawca po uzyskaniu zgody Zamawiającego może zaproponować model innego producenta, o </w:t>
      </w:r>
      <w:r w:rsidR="0078774D">
        <w:rPr>
          <w:rFonts w:ascii="Arial" w:hAnsi="Arial" w:cs="Arial"/>
          <w:sz w:val="20"/>
          <w:szCs w:val="20"/>
        </w:rPr>
        <w:t xml:space="preserve">parametrach nie gorszych, niż wskazane w umowie. </w:t>
      </w:r>
      <w:r w:rsidRPr="00274DA3">
        <w:rPr>
          <w:rFonts w:ascii="Arial" w:hAnsi="Arial" w:cs="Arial"/>
          <w:sz w:val="20"/>
          <w:szCs w:val="20"/>
        </w:rPr>
        <w:t>Podstawą do sporządzenia aneksu będzie oświadczenie producenta/oficjalnego dystrybutora o wycofaniu z produkcji objętego umową przedmiotu zamówienia.</w:t>
      </w:r>
    </w:p>
    <w:p w14:paraId="159B2CB0" w14:textId="58DC5BC2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Zaproponowany przez Wykonawcę sprzęt ujęty w aneksie, winien</w:t>
      </w:r>
      <w:r w:rsidR="0078774D">
        <w:rPr>
          <w:rFonts w:ascii="Arial" w:hAnsi="Arial" w:cs="Arial"/>
          <w:sz w:val="20"/>
          <w:szCs w:val="20"/>
        </w:rPr>
        <w:t xml:space="preserve"> posiadać nie gorsze parametry techniczne niż wskazane</w:t>
      </w:r>
      <w:r w:rsidRPr="00274DA3">
        <w:rPr>
          <w:rFonts w:ascii="Arial" w:hAnsi="Arial" w:cs="Arial"/>
          <w:sz w:val="20"/>
          <w:szCs w:val="20"/>
        </w:rPr>
        <w:t xml:space="preserve"> w załączniku do umowy.</w:t>
      </w:r>
    </w:p>
    <w:p w14:paraId="7D0E06CB" w14:textId="77777777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Zamawiający nie dopuszcza zastosowania regenerowanych i/lub naprawianych elementów i ich części.</w:t>
      </w:r>
    </w:p>
    <w:p w14:paraId="1D6852AC" w14:textId="77777777" w:rsidR="00274DA3" w:rsidRPr="00274DA3" w:rsidRDefault="00274DA3" w:rsidP="00F511C7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 xml:space="preserve">Zamawiający dopuszcza zmianę istotnych postanowień umowy w stosunku do treści oferty Wykonawcy: </w:t>
      </w:r>
    </w:p>
    <w:p w14:paraId="791AF473" w14:textId="77777777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 xml:space="preserve">a) W zakresie zmiany terminów realizacji usług w przypadku działania siły wyższej, uniemożliwiającej wykonanie umowy w terminie. Przez siłę wyższą rozumie się zdarzenie, którego strony nie mogły przewidzieć, któremu nie mogły zapobiec ani przeciwdziałać, a które uniemożliwia stronom wykonanie w części lub w całości ich zobowiązań, w szczególności: wojna, działania wojenne, działania wrogów zewnętrznych; terroryzm, rewolucję, przewrót wojskowy lub cywilny, wojnę domową; skutki zastosowania amunicji wojskowej, materiałów wybuchowych, skażenie radioaktywne, z wyjątkiem tych, które mogą być spowodowane użyciem ich przez Oferenta; klęski żywiołowe, jak huragany, powodzie, trzęsienie ziemi; bunty, niepokoje, strajki, okupacje budowy przez osoby inne niż pracownicy Oferenta; inne wydarzenia losowe. Termin wykonania przedmiotu zamówienia może ulec odpowiedniemu przedłużeniu o okres niezbędny do usunięcia skutków działania siły wyższej. </w:t>
      </w:r>
    </w:p>
    <w:p w14:paraId="76AB5B0E" w14:textId="588E6125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b) W uzasadnionych zmianach w zakresie sposobu wykonania przedmiotu zamówienia wynikających</w:t>
      </w:r>
      <w:r w:rsidR="00836ACB">
        <w:rPr>
          <w:rFonts w:ascii="Arial" w:hAnsi="Arial" w:cs="Arial"/>
          <w:sz w:val="20"/>
          <w:szCs w:val="20"/>
        </w:rPr>
        <w:t xml:space="preserve">, w </w:t>
      </w:r>
      <w:r w:rsidR="00D0001E">
        <w:rPr>
          <w:rFonts w:ascii="Arial" w:hAnsi="Arial" w:cs="Arial"/>
          <w:sz w:val="20"/>
          <w:szCs w:val="20"/>
        </w:rPr>
        <w:t>szczególności</w:t>
      </w:r>
      <w:r w:rsidRPr="00274DA3">
        <w:rPr>
          <w:rFonts w:ascii="Arial" w:hAnsi="Arial" w:cs="Arial"/>
          <w:sz w:val="20"/>
          <w:szCs w:val="20"/>
        </w:rPr>
        <w:t xml:space="preserve"> </w:t>
      </w:r>
      <w:r w:rsidR="00D0001E">
        <w:rPr>
          <w:rFonts w:ascii="Arial" w:hAnsi="Arial" w:cs="Arial"/>
          <w:sz w:val="20"/>
          <w:szCs w:val="20"/>
        </w:rPr>
        <w:t xml:space="preserve">z </w:t>
      </w:r>
      <w:r w:rsidRPr="00274DA3">
        <w:rPr>
          <w:rFonts w:ascii="Arial" w:hAnsi="Arial" w:cs="Arial"/>
          <w:sz w:val="20"/>
          <w:szCs w:val="20"/>
        </w:rPr>
        <w:t xml:space="preserve">przyczyn technicznych. </w:t>
      </w:r>
    </w:p>
    <w:p w14:paraId="3D297CEA" w14:textId="77ED3236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c) W wyniku zmian powszechnie obowiązujących przepisów prawa w zakresie mającym wpływ na realizację przedmiotu umowy</w:t>
      </w:r>
      <w:r w:rsidR="00836ACB">
        <w:rPr>
          <w:rFonts w:ascii="Arial" w:hAnsi="Arial" w:cs="Arial"/>
          <w:sz w:val="20"/>
          <w:szCs w:val="20"/>
        </w:rPr>
        <w:t xml:space="preserve">, w szczególności w przypadku zmiany stawki podatku VAT lub akcyzy. </w:t>
      </w:r>
      <w:bookmarkStart w:id="4" w:name="_Hlk131105986"/>
      <w:r w:rsidR="00836ACB">
        <w:rPr>
          <w:rFonts w:ascii="Arial" w:hAnsi="Arial" w:cs="Arial"/>
          <w:sz w:val="20"/>
          <w:szCs w:val="20"/>
        </w:rPr>
        <w:t>Zakres przedmiotowej zmiany może dotyczyć wyłącznie bezpośrednich następstw nowych uregulowań prawnych</w:t>
      </w:r>
      <w:bookmarkEnd w:id="4"/>
    </w:p>
    <w:p w14:paraId="417B5F7F" w14:textId="1F0EB714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 xml:space="preserve">d) W przypadku otrzymania decyzji jednostki finansującej projekt zawierającej zmiany zakresu zadań, terminów realizacji czy też ustalającej dodatkowe postanowienia, do których Zamawiający zostanie zobowiązany. </w:t>
      </w:r>
      <w:r w:rsidR="00836ACB">
        <w:rPr>
          <w:rFonts w:ascii="Arial" w:hAnsi="Arial" w:cs="Arial"/>
          <w:sz w:val="20"/>
          <w:szCs w:val="20"/>
        </w:rPr>
        <w:t>Zakres przedmiotowej zmiany może dotyczyć wyłącznie bezpośrednich następstw nowych uregulowań otrzymanych od jednostki finansującej.</w:t>
      </w:r>
    </w:p>
    <w:p w14:paraId="11DFD47A" w14:textId="77777777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 xml:space="preserve">e) Gdy postępowanie obarczone jest niemożliwą do usunięcia wadą uniemożliwiającą zawarcie niepodlegającej unieważnieniu umowy w sprawie zamówienia. </w:t>
      </w:r>
    </w:p>
    <w:p w14:paraId="04D2F10F" w14:textId="77777777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 xml:space="preserve">f) Gdy wystąpiła istotna zmiana okoliczności powodująca, że prowadzenie postępowania lub wykonanie zamówienia nie leży w interesie Zamawiającego. pod warunkiem, iż zmiany nie spowodują podwyższenia wynagrodzenia. </w:t>
      </w:r>
    </w:p>
    <w:p w14:paraId="1B5AA1B4" w14:textId="77777777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 xml:space="preserve">Ponadto Zamawiający przewiduje możliwość zmiany postanowień Umowy, w przypadku wystąpienia okoliczności nie wynikających z winy Wykonawcy ani Zamawiającego, których mimo zachowania należytej staranności nie można było przewidzieć przed wszczęciem postępowania o udzielenie zamówienia oraz podczas jego realizacji, skutkujących tym, że zrealizowanie założonego pierwotnie celu Umowy byłoby niemożliwe bez wprowadzenia tych zmian lub zmiany te są korzystne dla Zamawiającego. </w:t>
      </w:r>
    </w:p>
    <w:p w14:paraId="38747632" w14:textId="77777777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 xml:space="preserve">Zmiana postanowień zawartej Umowy może nastąpić wyłącznie, za zgodą obu Stron wyrażoną na piśmie w formie Aneksu do Umowy, pod rygorem nieważności takiej zmiany. </w:t>
      </w:r>
    </w:p>
    <w:p w14:paraId="5E90E950" w14:textId="191D6B7C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>Zmiany Umowy nie mogą wykraczać poza zakres świadczenia określonego w umowie.</w:t>
      </w:r>
    </w:p>
    <w:p w14:paraId="0232DC16" w14:textId="77777777" w:rsidR="00274DA3" w:rsidRPr="00274DA3" w:rsidRDefault="00274DA3" w:rsidP="00274DA3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 xml:space="preserve">Nie stanowi istotnej zmiany umowy, w szczególności: </w:t>
      </w:r>
    </w:p>
    <w:p w14:paraId="38F290F9" w14:textId="77777777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 xml:space="preserve">1) zmiana danych teleadresowych Stron Umowy; </w:t>
      </w:r>
    </w:p>
    <w:p w14:paraId="18B12CFF" w14:textId="7431E386" w:rsidR="00274DA3" w:rsidRPr="00274DA3" w:rsidRDefault="00274DA3" w:rsidP="00274DA3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hAnsi="Arial" w:cs="Arial"/>
          <w:sz w:val="20"/>
          <w:szCs w:val="20"/>
        </w:rPr>
        <w:t>2) zmiana danych związanych z obsługą administracyjno-organizacyjną Umowy (np. zmiana nr rachunku bankowego, sposobu opisywania faktur).</w:t>
      </w:r>
    </w:p>
    <w:p w14:paraId="3735C721" w14:textId="77777777" w:rsidR="005B767E" w:rsidRPr="00274DA3" w:rsidRDefault="005B767E" w:rsidP="005B767E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A1B67F" w14:textId="77777777" w:rsidR="009962E9" w:rsidRPr="00274DA3" w:rsidRDefault="009962E9" w:rsidP="009962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E2DE7C" w14:textId="77777777" w:rsidR="009962E9" w:rsidRPr="00274DA3" w:rsidRDefault="009962E9" w:rsidP="009962E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5" w:name="_Hlk92273376"/>
      <w:r w:rsidRPr="00274DA3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bookmarkEnd w:id="5"/>
    <w:p w14:paraId="4A455030" w14:textId="348F3DAE" w:rsidR="00EF0797" w:rsidRPr="00274DA3" w:rsidRDefault="00EF0797" w:rsidP="003B70CF">
      <w:pPr>
        <w:numPr>
          <w:ilvl w:val="0"/>
          <w:numId w:val="8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>Ze strony Zamawiającego osobą odpowiedzialną za prawidłową realizację umowy</w:t>
      </w:r>
      <w:r w:rsidR="003B70CF" w:rsidRPr="00274DA3">
        <w:rPr>
          <w:rFonts w:ascii="Arial" w:eastAsia="Times New Roman" w:hAnsi="Arial" w:cs="Arial"/>
          <w:sz w:val="20"/>
          <w:szCs w:val="20"/>
          <w:lang w:eastAsia="pl-PL"/>
        </w:rPr>
        <w:t>/odbiór sprzętu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0001E" w:rsidRPr="00274DA3">
        <w:rPr>
          <w:rFonts w:ascii="Arial" w:eastAsia="Times New Roman" w:hAnsi="Arial" w:cs="Arial"/>
          <w:sz w:val="20"/>
          <w:szCs w:val="20"/>
          <w:lang w:eastAsia="pl-PL"/>
        </w:rPr>
        <w:t>jest: Mateusz</w:t>
      </w:r>
      <w:r w:rsidR="00623E4F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Wiszniewski, tel.</w:t>
      </w:r>
      <w:r w:rsidR="00623E4F" w:rsidRPr="00274DA3">
        <w:rPr>
          <w:rFonts w:ascii="Arial" w:hAnsi="Arial" w:cs="Arial"/>
          <w:sz w:val="20"/>
          <w:szCs w:val="20"/>
        </w:rPr>
        <w:t xml:space="preserve"> </w:t>
      </w:r>
      <w:r w:rsidR="00623E4F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695 639 657, e-mail: m.wiszniewski@wtw-poland.com  </w:t>
      </w:r>
    </w:p>
    <w:p w14:paraId="177A6499" w14:textId="460C0BF7" w:rsidR="00EF0797" w:rsidRPr="00274DA3" w:rsidRDefault="00EF0797" w:rsidP="00CA1805">
      <w:pPr>
        <w:numPr>
          <w:ilvl w:val="0"/>
          <w:numId w:val="8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Ze strony Wykonawcy osobą </w:t>
      </w:r>
      <w:r w:rsidR="00CA1805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do kontaktu </w:t>
      </w:r>
      <w:r w:rsidR="00D0001E" w:rsidRPr="00274DA3">
        <w:rPr>
          <w:rFonts w:ascii="Arial" w:eastAsia="Times New Roman" w:hAnsi="Arial" w:cs="Arial"/>
          <w:sz w:val="20"/>
          <w:szCs w:val="20"/>
          <w:lang w:eastAsia="pl-PL"/>
        </w:rPr>
        <w:t>jest: …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…………………….  </w:t>
      </w:r>
    </w:p>
    <w:p w14:paraId="4D71F8BB" w14:textId="77777777" w:rsidR="009962E9" w:rsidRPr="00274DA3" w:rsidRDefault="009962E9" w:rsidP="009962E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85FEBC9" w14:textId="77777777" w:rsidR="009962E9" w:rsidRPr="00274DA3" w:rsidRDefault="009962E9" w:rsidP="009962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E54D4C" w14:textId="77777777" w:rsidR="009962E9" w:rsidRPr="00274DA3" w:rsidRDefault="009962E9" w:rsidP="009962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1D316D4" w14:textId="7B45A2D9" w:rsidR="009962E9" w:rsidRDefault="009962E9" w:rsidP="00023CD5">
      <w:pPr>
        <w:numPr>
          <w:ilvl w:val="0"/>
          <w:numId w:val="3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>Wykonawca zobowiązany jest do wykonania przedmiotu umowy</w:t>
      </w:r>
      <w:r w:rsidR="00BE3D9B" w:rsidRPr="00274DA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w nieprzekraczalnym </w:t>
      </w:r>
      <w:proofErr w:type="gramStart"/>
      <w:r w:rsidR="00D0001E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terminie:  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End"/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274D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………………… </w:t>
      </w:r>
      <w:r w:rsidR="00623E4F" w:rsidRPr="00274DA3">
        <w:rPr>
          <w:rFonts w:ascii="Arial" w:eastAsia="Times New Roman" w:hAnsi="Arial" w:cs="Arial"/>
          <w:bCs/>
          <w:sz w:val="20"/>
          <w:szCs w:val="20"/>
          <w:lang w:eastAsia="pl-PL"/>
        </w:rPr>
        <w:t>tygodni</w:t>
      </w:r>
      <w:r w:rsidR="003B70CF" w:rsidRPr="00274DA3">
        <w:rPr>
          <w:rFonts w:ascii="Arial" w:eastAsia="Times New Roman" w:hAnsi="Arial" w:cs="Arial"/>
          <w:bCs/>
          <w:sz w:val="20"/>
          <w:szCs w:val="20"/>
          <w:lang w:eastAsia="pl-PL"/>
        </w:rPr>
        <w:t>, liczonych od dnia następnego po dniu zawarcia umowy</w:t>
      </w:r>
      <w:r w:rsidR="00B41901" w:rsidRPr="00B419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B419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41901" w:rsidRPr="00B41901">
        <w:rPr>
          <w:rFonts w:ascii="Arial" w:eastAsia="Times New Roman" w:hAnsi="Arial" w:cs="Arial"/>
          <w:bCs/>
          <w:sz w:val="20"/>
          <w:szCs w:val="20"/>
          <w:lang w:eastAsia="pl-PL"/>
        </w:rPr>
        <w:t>z zastrzeżeniem par. 3 pkt. 2.</w:t>
      </w:r>
    </w:p>
    <w:p w14:paraId="0B3DCC7A" w14:textId="0D146D0F" w:rsidR="00B41901" w:rsidRPr="002F2A02" w:rsidRDefault="00B41901" w:rsidP="00B41901">
      <w:pPr>
        <w:numPr>
          <w:ilvl w:val="0"/>
          <w:numId w:val="3"/>
        </w:numPr>
        <w:tabs>
          <w:tab w:val="clear" w:pos="360"/>
          <w:tab w:val="num" w:pos="284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ostawa, instalacja i rozruch maszyny </w:t>
      </w:r>
      <w:proofErr w:type="gramStart"/>
      <w:r w:rsidRPr="007B04AE">
        <w:rPr>
          <w:rFonts w:ascii="Arial" w:eastAsia="Times New Roman" w:hAnsi="Arial" w:cs="Arial"/>
          <w:sz w:val="20"/>
          <w:szCs w:val="20"/>
          <w:lang w:eastAsia="pl-PL"/>
        </w:rPr>
        <w:t>odbędzie</w:t>
      </w:r>
      <w:proofErr w:type="gramEnd"/>
      <w:r w:rsidR="00D0001E">
        <w:rPr>
          <w:rFonts w:ascii="Arial" w:eastAsia="Times New Roman" w:hAnsi="Arial" w:cs="Arial"/>
          <w:sz w:val="20"/>
          <w:szCs w:val="20"/>
          <w:lang w:eastAsia="pl-PL"/>
        </w:rPr>
        <w:t xml:space="preserve"> się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 w terminie określonym </w:t>
      </w:r>
      <w:r>
        <w:rPr>
          <w:rFonts w:ascii="Arial" w:eastAsia="Times New Roman" w:hAnsi="Arial" w:cs="Arial"/>
          <w:sz w:val="20"/>
          <w:szCs w:val="20"/>
          <w:lang w:eastAsia="pl-PL"/>
        </w:rPr>
        <w:t>par. 3 pkt 1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 lub w terminie późniejszym wskazanym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pisemnie 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przez Zamawiającego nie dłuższym jednak niż 6 miesięcy </w:t>
      </w:r>
      <w:r>
        <w:rPr>
          <w:rFonts w:ascii="Arial" w:eastAsia="Times New Roman" w:hAnsi="Arial" w:cs="Arial"/>
          <w:sz w:val="20"/>
          <w:szCs w:val="20"/>
          <w:lang w:eastAsia="pl-PL"/>
        </w:rPr>
        <w:t>od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 podpisani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Zamawiający poinformuje </w:t>
      </w:r>
      <w:r>
        <w:rPr>
          <w:rFonts w:ascii="Arial" w:eastAsia="Times New Roman" w:hAnsi="Arial" w:cs="Arial"/>
          <w:sz w:val="20"/>
          <w:szCs w:val="20"/>
          <w:lang w:eastAsia="pl-PL"/>
        </w:rPr>
        <w:t>Wykonawcę</w:t>
      </w:r>
      <w:r w:rsidRPr="007B04AE">
        <w:rPr>
          <w:rFonts w:ascii="Arial" w:eastAsia="Times New Roman" w:hAnsi="Arial" w:cs="Arial"/>
          <w:sz w:val="20"/>
          <w:szCs w:val="20"/>
          <w:lang w:eastAsia="pl-PL"/>
        </w:rPr>
        <w:t xml:space="preserve"> z 5 dniowym wyprzedzeniem o możliwości dostawy i instalacji maszyny w nowej hali Zamawiającego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A1FA208" w14:textId="5CC3BB48" w:rsidR="009962E9" w:rsidRPr="00274DA3" w:rsidRDefault="009962E9" w:rsidP="009962E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2.  Wraz z </w:t>
      </w:r>
      <w:r w:rsidR="005200C0" w:rsidRPr="00274DA3">
        <w:rPr>
          <w:rFonts w:ascii="Arial" w:eastAsia="Times New Roman" w:hAnsi="Arial" w:cs="Arial"/>
          <w:sz w:val="20"/>
          <w:szCs w:val="20"/>
          <w:lang w:eastAsia="pl-PL"/>
        </w:rPr>
        <w:t>dostarczonym sprzętem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Wykonawca przekaże Zamawiającemu wszelkie dokumenty potrzebne do korzystania z</w:t>
      </w:r>
      <w:r w:rsidR="008F42F7" w:rsidRPr="00274DA3">
        <w:rPr>
          <w:rFonts w:ascii="Arial" w:eastAsia="Times New Roman" w:hAnsi="Arial" w:cs="Arial"/>
          <w:sz w:val="20"/>
          <w:szCs w:val="20"/>
          <w:lang w:eastAsia="pl-PL"/>
        </w:rPr>
        <w:t>e sprzętu objętego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42F7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przedmiotem 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>umowy, w szczególności dokumenty gwarancyjne, instrukcję obsługi, użytkowania, konserwacji</w:t>
      </w:r>
      <w:r w:rsidR="003B70CF" w:rsidRPr="00274DA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97BD4F" w14:textId="1403496C" w:rsidR="009962E9" w:rsidRPr="00274DA3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3. Realizacja umowy zostanie potwierdzona </w:t>
      </w:r>
      <w:r w:rsidR="00072ECA" w:rsidRPr="00274DA3">
        <w:rPr>
          <w:rFonts w:ascii="Arial" w:eastAsia="Times New Roman" w:hAnsi="Arial" w:cs="Arial"/>
          <w:sz w:val="20"/>
          <w:szCs w:val="20"/>
          <w:lang w:eastAsia="pl-PL"/>
        </w:rPr>
        <w:t>częściowymi protokołami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odbioru</w:t>
      </w:r>
      <w:r w:rsidR="00072ECA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oraz protokołem końcowym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, podpisanym bez zastrzeżeń przez osoby uprawnione ze strony </w:t>
      </w:r>
      <w:r w:rsidR="00623E4F" w:rsidRPr="00274DA3">
        <w:rPr>
          <w:rFonts w:ascii="Arial" w:eastAsia="Times New Roman" w:hAnsi="Arial" w:cs="Arial"/>
          <w:sz w:val="20"/>
          <w:szCs w:val="20"/>
          <w:lang w:eastAsia="pl-PL"/>
        </w:rPr>
        <w:t>Zamawiającego i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Wykonawcy.</w:t>
      </w:r>
    </w:p>
    <w:p w14:paraId="2A466694" w14:textId="253A6ECA" w:rsidR="009962E9" w:rsidRPr="00274DA3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4. </w:t>
      </w:r>
      <w:r w:rsidR="003B70CF" w:rsidRPr="00274DA3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>soba wyznaczona do odbioru</w:t>
      </w:r>
      <w:r w:rsidR="003B70CF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sprzętu, wskazana w § 2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33B7A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ust. 2 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>przy odbiorze asortymentu zobowiązan</w:t>
      </w:r>
      <w:r w:rsidR="00733B7A" w:rsidRPr="00274DA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jest do sprawdzenia zgodności dostarczonego</w:t>
      </w:r>
      <w:r w:rsidR="00733B7A"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23E4F" w:rsidRPr="00274DA3">
        <w:rPr>
          <w:rFonts w:ascii="Arial" w:eastAsia="Times New Roman" w:hAnsi="Arial" w:cs="Arial"/>
          <w:sz w:val="20"/>
          <w:szCs w:val="20"/>
          <w:lang w:eastAsia="pl-PL"/>
        </w:rPr>
        <w:t>sprzętu z</w:t>
      </w:r>
      <w:r w:rsidRPr="00274DA3">
        <w:rPr>
          <w:rFonts w:ascii="Arial" w:eastAsia="Times New Roman" w:hAnsi="Arial" w:cs="Arial"/>
          <w:sz w:val="20"/>
          <w:szCs w:val="20"/>
          <w:lang w:eastAsia="pl-PL"/>
        </w:rPr>
        <w:t xml:space="preserve"> oferowanym w ofercie Wykonawcy.</w:t>
      </w:r>
    </w:p>
    <w:p w14:paraId="69D9FE60" w14:textId="77777777" w:rsidR="009962E9" w:rsidRPr="00274DA3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009512" w14:textId="77777777" w:rsidR="009962E9" w:rsidRPr="00274DA3" w:rsidRDefault="009962E9" w:rsidP="009962E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63B879" w14:textId="77777777" w:rsidR="009962E9" w:rsidRPr="004B2197" w:rsidRDefault="009962E9" w:rsidP="009962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197"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</w:p>
    <w:p w14:paraId="62F3156D" w14:textId="77777777" w:rsidR="00ED3CAA" w:rsidRPr="004B2197" w:rsidRDefault="009962E9" w:rsidP="00023CD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2197">
        <w:rPr>
          <w:rFonts w:ascii="Arial" w:hAnsi="Arial" w:cs="Arial"/>
          <w:sz w:val="20"/>
          <w:szCs w:val="20"/>
        </w:rPr>
        <w:t xml:space="preserve">Zapłata za </w:t>
      </w:r>
      <w:r w:rsidR="008F42F7" w:rsidRPr="004B2197">
        <w:rPr>
          <w:rFonts w:ascii="Arial" w:hAnsi="Arial" w:cs="Arial"/>
          <w:sz w:val="20"/>
          <w:szCs w:val="20"/>
        </w:rPr>
        <w:t xml:space="preserve">wykonanie </w:t>
      </w:r>
      <w:r w:rsidRPr="004B2197">
        <w:rPr>
          <w:rFonts w:ascii="Arial" w:hAnsi="Arial" w:cs="Arial"/>
          <w:sz w:val="20"/>
          <w:szCs w:val="20"/>
        </w:rPr>
        <w:t>przedmiot</w:t>
      </w:r>
      <w:r w:rsidR="008F42F7" w:rsidRPr="004B2197">
        <w:rPr>
          <w:rFonts w:ascii="Arial" w:hAnsi="Arial" w:cs="Arial"/>
          <w:sz w:val="20"/>
          <w:szCs w:val="20"/>
        </w:rPr>
        <w:t>u</w:t>
      </w:r>
      <w:r w:rsidRPr="004B2197">
        <w:rPr>
          <w:rFonts w:ascii="Arial" w:hAnsi="Arial" w:cs="Arial"/>
          <w:sz w:val="20"/>
          <w:szCs w:val="20"/>
        </w:rPr>
        <w:t xml:space="preserve"> umowy nastąpi </w:t>
      </w:r>
      <w:r w:rsidR="00ED3CAA" w:rsidRPr="004B2197">
        <w:rPr>
          <w:rFonts w:ascii="Arial" w:hAnsi="Arial" w:cs="Arial"/>
          <w:sz w:val="20"/>
          <w:szCs w:val="20"/>
        </w:rPr>
        <w:t>w trzech częściach:</w:t>
      </w:r>
    </w:p>
    <w:p w14:paraId="3D6DBDCF" w14:textId="59338BD6" w:rsidR="00ED3CAA" w:rsidRPr="004B2197" w:rsidRDefault="004B2197" w:rsidP="00ED3CA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2197">
        <w:rPr>
          <w:rFonts w:ascii="Arial" w:hAnsi="Arial" w:cs="Arial"/>
          <w:sz w:val="20"/>
          <w:szCs w:val="20"/>
        </w:rPr>
        <w:t>15</w:t>
      </w:r>
      <w:r w:rsidR="00B41901" w:rsidRPr="004B2197">
        <w:rPr>
          <w:rFonts w:ascii="Arial" w:hAnsi="Arial" w:cs="Arial"/>
          <w:sz w:val="20"/>
          <w:szCs w:val="20"/>
        </w:rPr>
        <w:t xml:space="preserve"> </w:t>
      </w:r>
      <w:r w:rsidR="00ED3CAA" w:rsidRPr="004B2197">
        <w:rPr>
          <w:rFonts w:ascii="Arial" w:hAnsi="Arial" w:cs="Arial"/>
          <w:sz w:val="20"/>
          <w:szCs w:val="20"/>
        </w:rPr>
        <w:t xml:space="preserve">% wartości zamówienia, tj. ……………………… netto, przedpłata po podpisaniu umowy, w terminie 7 dni </w:t>
      </w:r>
      <w:r w:rsidR="00072ECA" w:rsidRPr="004B2197">
        <w:rPr>
          <w:rFonts w:ascii="Arial" w:hAnsi="Arial" w:cs="Arial"/>
          <w:sz w:val="20"/>
          <w:szCs w:val="20"/>
        </w:rPr>
        <w:t>od w</w:t>
      </w:r>
      <w:r w:rsidR="00ED3CAA" w:rsidRPr="004B2197">
        <w:rPr>
          <w:rFonts w:ascii="Arial" w:hAnsi="Arial" w:cs="Arial"/>
          <w:sz w:val="20"/>
          <w:szCs w:val="20"/>
        </w:rPr>
        <w:t>ystawienia faktury,</w:t>
      </w:r>
    </w:p>
    <w:p w14:paraId="36178664" w14:textId="72BCC650" w:rsidR="00ED3CAA" w:rsidRPr="004B2197" w:rsidRDefault="004B2197" w:rsidP="00ED3CA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2197">
        <w:rPr>
          <w:rFonts w:ascii="Arial" w:hAnsi="Arial" w:cs="Arial"/>
          <w:sz w:val="20"/>
          <w:szCs w:val="20"/>
        </w:rPr>
        <w:t>70</w:t>
      </w:r>
      <w:r w:rsidR="00ED3CAA" w:rsidRPr="004B2197">
        <w:rPr>
          <w:rFonts w:ascii="Arial" w:hAnsi="Arial" w:cs="Arial"/>
          <w:sz w:val="20"/>
          <w:szCs w:val="20"/>
        </w:rPr>
        <w:t xml:space="preserve">% wartości zamówienia, tj. ……………………………… netto, przed wysyłką urządzenia, </w:t>
      </w:r>
      <w:r w:rsidR="00513D0A" w:rsidRPr="004B2197">
        <w:rPr>
          <w:rFonts w:ascii="Arial" w:hAnsi="Arial" w:cs="Arial"/>
          <w:sz w:val="20"/>
          <w:szCs w:val="20"/>
        </w:rPr>
        <w:t>w terminie 7 dni od wystawienia faktury</w:t>
      </w:r>
      <w:r w:rsidR="00ED3CAA" w:rsidRPr="004B2197">
        <w:rPr>
          <w:rFonts w:ascii="Arial" w:hAnsi="Arial" w:cs="Arial"/>
          <w:sz w:val="20"/>
          <w:szCs w:val="20"/>
        </w:rPr>
        <w:t>,</w:t>
      </w:r>
    </w:p>
    <w:p w14:paraId="5CA8A0D8" w14:textId="4B78BBC4" w:rsidR="009962E9" w:rsidRPr="004B2197" w:rsidRDefault="00971900" w:rsidP="00ED3CA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2197">
        <w:rPr>
          <w:rFonts w:ascii="Arial" w:hAnsi="Arial" w:cs="Arial"/>
          <w:sz w:val="20"/>
          <w:szCs w:val="20"/>
        </w:rPr>
        <w:t>1</w:t>
      </w:r>
      <w:r w:rsidR="00D0001E" w:rsidRPr="004B2197">
        <w:rPr>
          <w:rFonts w:ascii="Arial" w:hAnsi="Arial" w:cs="Arial"/>
          <w:sz w:val="20"/>
          <w:szCs w:val="20"/>
        </w:rPr>
        <w:t>5</w:t>
      </w:r>
      <w:r w:rsidR="00ED3CAA" w:rsidRPr="004B2197">
        <w:rPr>
          <w:rFonts w:ascii="Arial" w:hAnsi="Arial" w:cs="Arial"/>
          <w:sz w:val="20"/>
          <w:szCs w:val="20"/>
        </w:rPr>
        <w:t>% wartości zamówienia, tj. …………………</w:t>
      </w:r>
      <w:r w:rsidR="00EC6608" w:rsidRPr="004B2197">
        <w:rPr>
          <w:rFonts w:ascii="Arial" w:hAnsi="Arial" w:cs="Arial"/>
          <w:sz w:val="20"/>
          <w:szCs w:val="20"/>
        </w:rPr>
        <w:t>……</w:t>
      </w:r>
      <w:r w:rsidR="00ED3CAA" w:rsidRPr="004B2197">
        <w:rPr>
          <w:rFonts w:ascii="Arial" w:hAnsi="Arial" w:cs="Arial"/>
          <w:sz w:val="20"/>
          <w:szCs w:val="20"/>
        </w:rPr>
        <w:t xml:space="preserve">. netto, po dostawie i uruchomieniu urządzenia, </w:t>
      </w:r>
      <w:r w:rsidR="004B2197" w:rsidRPr="004B2197">
        <w:rPr>
          <w:rFonts w:ascii="Arial" w:hAnsi="Arial" w:cs="Arial"/>
          <w:sz w:val="20"/>
          <w:szCs w:val="20"/>
        </w:rPr>
        <w:t>po</w:t>
      </w:r>
      <w:r w:rsidR="00513D0A" w:rsidRPr="004B2197">
        <w:rPr>
          <w:rFonts w:ascii="Arial" w:hAnsi="Arial" w:cs="Arial"/>
          <w:sz w:val="20"/>
          <w:szCs w:val="20"/>
        </w:rPr>
        <w:t xml:space="preserve"> podpisani</w:t>
      </w:r>
      <w:r w:rsidR="004B2197" w:rsidRPr="004B2197">
        <w:rPr>
          <w:rFonts w:ascii="Arial" w:hAnsi="Arial" w:cs="Arial"/>
          <w:sz w:val="20"/>
          <w:szCs w:val="20"/>
        </w:rPr>
        <w:t>u</w:t>
      </w:r>
      <w:r w:rsidR="00513D0A" w:rsidRPr="004B2197">
        <w:rPr>
          <w:rFonts w:ascii="Arial" w:hAnsi="Arial" w:cs="Arial"/>
          <w:sz w:val="20"/>
          <w:szCs w:val="20"/>
        </w:rPr>
        <w:t xml:space="preserve"> końcowego protokołu </w:t>
      </w:r>
      <w:r w:rsidR="004B2197" w:rsidRPr="004B2197">
        <w:rPr>
          <w:rFonts w:ascii="Arial" w:hAnsi="Arial" w:cs="Arial"/>
          <w:sz w:val="20"/>
          <w:szCs w:val="20"/>
        </w:rPr>
        <w:t xml:space="preserve">dostawy </w:t>
      </w:r>
      <w:r w:rsidR="00513D0A" w:rsidRPr="004B2197">
        <w:rPr>
          <w:rFonts w:ascii="Arial" w:hAnsi="Arial" w:cs="Arial"/>
          <w:sz w:val="20"/>
          <w:szCs w:val="20"/>
        </w:rPr>
        <w:t xml:space="preserve">bez uwag, </w:t>
      </w:r>
      <w:r w:rsidR="004B2197" w:rsidRPr="004B2197">
        <w:rPr>
          <w:rFonts w:ascii="Arial" w:hAnsi="Arial" w:cs="Arial"/>
          <w:sz w:val="20"/>
          <w:szCs w:val="20"/>
        </w:rPr>
        <w:t xml:space="preserve">w terminie 7 dni od </w:t>
      </w:r>
      <w:r w:rsidR="00513D0A" w:rsidRPr="004B2197">
        <w:rPr>
          <w:rFonts w:ascii="Arial" w:hAnsi="Arial" w:cs="Arial"/>
          <w:sz w:val="20"/>
          <w:szCs w:val="20"/>
        </w:rPr>
        <w:t>wystawieni</w:t>
      </w:r>
      <w:r w:rsidR="004B2197" w:rsidRPr="004B2197">
        <w:rPr>
          <w:rFonts w:ascii="Arial" w:hAnsi="Arial" w:cs="Arial"/>
          <w:sz w:val="20"/>
          <w:szCs w:val="20"/>
        </w:rPr>
        <w:t>a</w:t>
      </w:r>
      <w:r w:rsidR="00513D0A" w:rsidRPr="004B2197">
        <w:rPr>
          <w:rFonts w:ascii="Arial" w:hAnsi="Arial" w:cs="Arial"/>
          <w:sz w:val="20"/>
          <w:szCs w:val="20"/>
        </w:rPr>
        <w:t xml:space="preserve"> faktury.</w:t>
      </w:r>
    </w:p>
    <w:p w14:paraId="4C2F62B9" w14:textId="47BF81DD" w:rsidR="009962E9" w:rsidRPr="00274DA3" w:rsidRDefault="009962E9" w:rsidP="00023CD5">
      <w:pPr>
        <w:pStyle w:val="Akapitzlist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2197">
        <w:rPr>
          <w:rFonts w:ascii="Arial" w:hAnsi="Arial" w:cs="Arial"/>
          <w:sz w:val="20"/>
          <w:szCs w:val="20"/>
        </w:rPr>
        <w:t>Faktur</w:t>
      </w:r>
      <w:r w:rsidR="004A2C7B" w:rsidRPr="004B2197">
        <w:rPr>
          <w:rFonts w:ascii="Arial" w:hAnsi="Arial" w:cs="Arial"/>
          <w:sz w:val="20"/>
          <w:szCs w:val="20"/>
        </w:rPr>
        <w:t>y</w:t>
      </w:r>
      <w:r w:rsidRPr="004B2197">
        <w:rPr>
          <w:rFonts w:ascii="Arial" w:hAnsi="Arial" w:cs="Arial"/>
          <w:sz w:val="20"/>
          <w:szCs w:val="20"/>
        </w:rPr>
        <w:t xml:space="preserve"> należy wystawić na</w:t>
      </w:r>
      <w:r w:rsidR="00C1107B" w:rsidRPr="00274DA3">
        <w:rPr>
          <w:rFonts w:ascii="Arial" w:hAnsi="Arial" w:cs="Arial"/>
          <w:sz w:val="20"/>
          <w:szCs w:val="20"/>
        </w:rPr>
        <w:t xml:space="preserve"> następujące dane Zamawiającego</w:t>
      </w:r>
      <w:r w:rsidRPr="00274DA3">
        <w:rPr>
          <w:rFonts w:ascii="Arial" w:hAnsi="Arial" w:cs="Arial"/>
          <w:sz w:val="20"/>
          <w:szCs w:val="20"/>
        </w:rPr>
        <w:t xml:space="preserve">: </w:t>
      </w:r>
      <w:r w:rsidR="00831305" w:rsidRPr="00274DA3">
        <w:rPr>
          <w:rFonts w:ascii="Arial" w:hAnsi="Arial" w:cs="Arial"/>
          <w:b/>
          <w:bCs/>
          <w:sz w:val="20"/>
          <w:szCs w:val="20"/>
        </w:rPr>
        <w:t xml:space="preserve">WTW Poland </w:t>
      </w:r>
      <w:r w:rsidR="00794064" w:rsidRPr="00274DA3">
        <w:rPr>
          <w:rFonts w:ascii="Arial" w:hAnsi="Arial" w:cs="Arial"/>
          <w:b/>
          <w:bCs/>
          <w:sz w:val="20"/>
          <w:szCs w:val="20"/>
        </w:rPr>
        <w:t>Sp. z o.o., ul.</w:t>
      </w:r>
      <w:r w:rsidR="00831305" w:rsidRPr="00274DA3">
        <w:rPr>
          <w:rFonts w:ascii="Arial" w:hAnsi="Arial" w:cs="Arial"/>
          <w:b/>
          <w:bCs/>
          <w:sz w:val="20"/>
          <w:szCs w:val="20"/>
        </w:rPr>
        <w:t xml:space="preserve"> Konopnickiej 2 F</w:t>
      </w:r>
      <w:r w:rsidR="00794064" w:rsidRPr="00274DA3">
        <w:rPr>
          <w:rFonts w:ascii="Arial" w:hAnsi="Arial" w:cs="Arial"/>
          <w:b/>
          <w:bCs/>
          <w:sz w:val="20"/>
          <w:szCs w:val="20"/>
        </w:rPr>
        <w:t>, 11-200 Bartoszyce</w:t>
      </w:r>
    </w:p>
    <w:p w14:paraId="46FF7DD6" w14:textId="08AC9205" w:rsidR="004A2C7B" w:rsidRDefault="004A2C7B" w:rsidP="004A2C7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Za dzień zapłaty uważać się będzie dzień obciążenia</w:t>
      </w:r>
      <w:r w:rsidRPr="004A2C7B">
        <w:rPr>
          <w:rFonts w:ascii="Arial" w:hAnsi="Arial" w:cs="Arial"/>
          <w:sz w:val="20"/>
          <w:szCs w:val="20"/>
        </w:rPr>
        <w:t xml:space="preserve"> rachunku Zamawiająceg</w:t>
      </w:r>
      <w:r>
        <w:rPr>
          <w:rFonts w:ascii="Arial" w:hAnsi="Arial" w:cs="Arial"/>
          <w:sz w:val="20"/>
          <w:szCs w:val="20"/>
        </w:rPr>
        <w:t>o.</w:t>
      </w:r>
    </w:p>
    <w:p w14:paraId="695FB4B3" w14:textId="346E0A7F" w:rsidR="009962E9" w:rsidRDefault="009962E9" w:rsidP="00023CD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 xml:space="preserve">Zamawiający na podstawie prawidłowo wystawionej faktury i na wskazane w niej konto dokona przelewem zapłaty za zrealizowany przedmiot umowy w terminie </w:t>
      </w:r>
      <w:r w:rsidR="004A2C7B">
        <w:rPr>
          <w:rFonts w:ascii="Arial" w:hAnsi="Arial" w:cs="Arial"/>
          <w:sz w:val="20"/>
          <w:szCs w:val="20"/>
        </w:rPr>
        <w:t>7</w:t>
      </w:r>
      <w:r w:rsidRPr="002F2A02">
        <w:rPr>
          <w:rFonts w:ascii="Arial" w:hAnsi="Arial" w:cs="Arial"/>
          <w:sz w:val="20"/>
          <w:szCs w:val="20"/>
        </w:rPr>
        <w:t xml:space="preserve"> dni od daty doręczenia faktury Zamawiającemu. </w:t>
      </w:r>
    </w:p>
    <w:p w14:paraId="0F483BBF" w14:textId="77777777" w:rsidR="004A2C7B" w:rsidRPr="004A2C7B" w:rsidRDefault="004A2C7B" w:rsidP="004A2C7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2C7B">
        <w:rPr>
          <w:rFonts w:ascii="Arial" w:hAnsi="Arial" w:cs="Arial"/>
          <w:sz w:val="20"/>
          <w:szCs w:val="20"/>
        </w:rPr>
        <w:t xml:space="preserve">Jeżeli należność nie zostanie uregulowana w ustalonym terminie, </w:t>
      </w:r>
      <w:r>
        <w:rPr>
          <w:rFonts w:ascii="Arial" w:hAnsi="Arial" w:cs="Arial"/>
          <w:sz w:val="20"/>
          <w:szCs w:val="20"/>
        </w:rPr>
        <w:t>Wykonawca</w:t>
      </w:r>
      <w:r w:rsidRPr="004A2C7B">
        <w:rPr>
          <w:rFonts w:ascii="Arial" w:hAnsi="Arial" w:cs="Arial"/>
          <w:sz w:val="20"/>
          <w:szCs w:val="20"/>
        </w:rPr>
        <w:t xml:space="preserve"> będzie miał prawo naliczać Zamawiającemu odsetki ustawowe za opóźnienie, zgodnie z obowiązującymi przepisami, za każdy dzień opóźnienia.</w:t>
      </w:r>
    </w:p>
    <w:p w14:paraId="0E430E24" w14:textId="193C2EBC" w:rsidR="009962E9" w:rsidRPr="00274DA3" w:rsidRDefault="009962E9" w:rsidP="00023CD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4DA3">
        <w:rPr>
          <w:rFonts w:ascii="Arial" w:hAnsi="Arial" w:cs="Arial"/>
          <w:sz w:val="20"/>
          <w:szCs w:val="20"/>
        </w:rPr>
        <w:t>Wszelkie należności</w:t>
      </w:r>
      <w:r w:rsidR="00B41901">
        <w:rPr>
          <w:rFonts w:ascii="Arial" w:hAnsi="Arial" w:cs="Arial"/>
          <w:sz w:val="20"/>
          <w:szCs w:val="20"/>
        </w:rPr>
        <w:t xml:space="preserve"> </w:t>
      </w:r>
      <w:r w:rsidR="00B41901" w:rsidRPr="00B41901">
        <w:rPr>
          <w:rFonts w:ascii="Arial" w:hAnsi="Arial" w:cs="Arial"/>
          <w:sz w:val="20"/>
          <w:szCs w:val="20"/>
        </w:rPr>
        <w:t>płatne w walucie PLN</w:t>
      </w:r>
      <w:r w:rsidRPr="00274DA3">
        <w:rPr>
          <w:rFonts w:ascii="Arial" w:hAnsi="Arial" w:cs="Arial"/>
          <w:sz w:val="20"/>
          <w:szCs w:val="20"/>
        </w:rPr>
        <w:t xml:space="preserve"> wynikające z faktur wystawionych za </w:t>
      </w:r>
      <w:r w:rsidR="008F42F7" w:rsidRPr="00274DA3">
        <w:rPr>
          <w:rFonts w:ascii="Arial" w:hAnsi="Arial" w:cs="Arial"/>
          <w:sz w:val="20"/>
          <w:szCs w:val="20"/>
        </w:rPr>
        <w:t xml:space="preserve">realizację </w:t>
      </w:r>
      <w:r w:rsidRPr="00274DA3">
        <w:rPr>
          <w:rFonts w:ascii="Arial" w:hAnsi="Arial" w:cs="Arial"/>
          <w:sz w:val="20"/>
          <w:szCs w:val="20"/>
        </w:rPr>
        <w:t>przedmiotu Umowy zostaną zapłacone z zastosowaniem mechanizmu podzielonej płatności, o którym mowa w Ustawie z dnia 11 marca 2004 r. o podatku od towarów i usług.</w:t>
      </w:r>
    </w:p>
    <w:p w14:paraId="4615B133" w14:textId="77777777" w:rsidR="009962E9" w:rsidRPr="002F2A02" w:rsidRDefault="009962E9" w:rsidP="009962E9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3BBC01" w14:textId="77777777" w:rsidR="009962E9" w:rsidRPr="002F2A02" w:rsidRDefault="009962E9" w:rsidP="009962E9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14:paraId="13A86156" w14:textId="51ED8D36" w:rsidR="009962E9" w:rsidRPr="002F2A02" w:rsidRDefault="009962E9" w:rsidP="00C81AE5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sz w:val="20"/>
          <w:szCs w:val="20"/>
          <w:lang w:eastAsia="pl-PL"/>
        </w:rPr>
        <w:t>Dostarczon</w:t>
      </w:r>
      <w:r w:rsidR="004A2C7B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 w ramach niniejszej umowy </w:t>
      </w:r>
      <w:r w:rsidR="004A2C7B">
        <w:rPr>
          <w:rFonts w:ascii="Arial" w:eastAsia="Times New Roman" w:hAnsi="Arial" w:cs="Arial"/>
          <w:sz w:val="20"/>
          <w:szCs w:val="20"/>
          <w:lang w:eastAsia="pl-PL"/>
        </w:rPr>
        <w:t>urządzenie</w:t>
      </w:r>
      <w:r w:rsidR="009A6310" w:rsidRPr="009A6310">
        <w:t xml:space="preserve"> </w:t>
      </w:r>
      <w:r w:rsidR="009A6310">
        <w:t xml:space="preserve">jest </w:t>
      </w:r>
      <w:r w:rsidR="009A6310" w:rsidRPr="009A6310">
        <w:rPr>
          <w:rFonts w:ascii="Arial" w:eastAsia="Times New Roman" w:hAnsi="Arial" w:cs="Arial"/>
          <w:sz w:val="20"/>
          <w:szCs w:val="20"/>
          <w:lang w:eastAsia="pl-PL"/>
        </w:rPr>
        <w:t>now</w:t>
      </w:r>
      <w:r w:rsidR="009A6310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9A6310" w:rsidRPr="009A6310">
        <w:rPr>
          <w:rFonts w:ascii="Arial" w:eastAsia="Times New Roman" w:hAnsi="Arial" w:cs="Arial"/>
          <w:sz w:val="20"/>
          <w:szCs w:val="20"/>
          <w:lang w:eastAsia="pl-PL"/>
        </w:rPr>
        <w:t>, nieużywan</w:t>
      </w:r>
      <w:r w:rsidR="009A6310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9A6310" w:rsidRPr="009A6310">
        <w:rPr>
          <w:rFonts w:ascii="Arial" w:eastAsia="Times New Roman" w:hAnsi="Arial" w:cs="Arial"/>
          <w:sz w:val="20"/>
          <w:szCs w:val="20"/>
          <w:lang w:eastAsia="pl-PL"/>
        </w:rPr>
        <w:t>, pełnowartościow</w:t>
      </w:r>
      <w:r w:rsidR="009A6310">
        <w:rPr>
          <w:rFonts w:ascii="Arial" w:eastAsia="Times New Roman" w:hAnsi="Arial" w:cs="Arial"/>
          <w:sz w:val="20"/>
          <w:szCs w:val="20"/>
          <w:lang w:eastAsia="pl-PL"/>
        </w:rPr>
        <w:t>e i zgodne z opisem przedmiotu zamówienia</w:t>
      </w:r>
      <w:r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0001E" w:rsidRPr="002F2A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stanowiącym załącznik</w:t>
      </w:r>
      <w:r w:rsidR="00C81AE5" w:rsidRPr="002F2A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nr </w:t>
      </w:r>
      <w:r w:rsidR="009A63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C81AE5" w:rsidRPr="002F2A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umowy</w:t>
      </w:r>
      <w:r w:rsidR="000A3BE2" w:rsidRPr="002F2A0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DAAD418" w14:textId="7FE4A257" w:rsidR="009962E9" w:rsidRPr="002F2A02" w:rsidRDefault="009962E9" w:rsidP="00C81AE5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sz w:val="20"/>
          <w:szCs w:val="20"/>
          <w:lang w:eastAsia="pl-PL"/>
        </w:rPr>
        <w:t>Wykonawca zapewnia, że dostarczony</w:t>
      </w:r>
      <w:r w:rsidR="000A3BE2"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 sprzęt</w:t>
      </w:r>
      <w:r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 jest wolny od wad.</w:t>
      </w:r>
    </w:p>
    <w:p w14:paraId="5D976ADE" w14:textId="77777777" w:rsidR="009962E9" w:rsidRPr="002F2A02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BB1CD" w14:textId="77777777" w:rsidR="009962E9" w:rsidRPr="002F2A02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1E64C2" w14:textId="77777777" w:rsidR="009962E9" w:rsidRPr="002F2A02" w:rsidRDefault="009962E9" w:rsidP="009962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6</w:t>
      </w:r>
    </w:p>
    <w:p w14:paraId="710C64E1" w14:textId="77777777" w:rsidR="009962E9" w:rsidRPr="002F2A02" w:rsidRDefault="009962E9" w:rsidP="00023CD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46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sz w:val="20"/>
          <w:szCs w:val="20"/>
          <w:lang w:eastAsia="pl-PL"/>
        </w:rPr>
        <w:lastRenderedPageBreak/>
        <w:t>Wykonawca udziela</w:t>
      </w:r>
      <w:r w:rsidR="00473281" w:rsidRPr="002F2A02">
        <w:rPr>
          <w:rFonts w:ascii="Arial" w:eastAsia="Calibri" w:hAnsi="Arial" w:cs="Arial"/>
          <w:sz w:val="20"/>
          <w:szCs w:val="20"/>
          <w:lang w:eastAsia="pl-PL"/>
        </w:rPr>
        <w:t xml:space="preserve"> na dostarczony </w:t>
      </w:r>
      <w:r w:rsidR="00473281"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w ramach niniejszej umowy </w:t>
      </w:r>
      <w:r w:rsidR="0023432E" w:rsidRPr="002F2A02">
        <w:rPr>
          <w:rFonts w:ascii="Arial" w:eastAsia="Times New Roman" w:hAnsi="Arial" w:cs="Arial"/>
          <w:sz w:val="20"/>
          <w:szCs w:val="20"/>
          <w:lang w:eastAsia="pl-PL"/>
        </w:rPr>
        <w:t>sprzęt</w:t>
      </w:r>
      <w:r w:rsidR="00473281" w:rsidRPr="002F2A02">
        <w:rPr>
          <w:rFonts w:ascii="Arial" w:eastAsia="Times New Roman" w:hAnsi="Arial" w:cs="Arial"/>
          <w:sz w:val="20"/>
          <w:szCs w:val="20"/>
          <w:lang w:eastAsia="pl-PL"/>
        </w:rPr>
        <w:t xml:space="preserve"> oraz wykonane prace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2F2A02">
        <w:rPr>
          <w:rFonts w:ascii="Arial" w:eastAsia="Calibri" w:hAnsi="Arial" w:cs="Arial"/>
          <w:b/>
          <w:bCs/>
          <w:sz w:val="20"/>
          <w:szCs w:val="20"/>
          <w:lang w:eastAsia="pl-PL"/>
        </w:rPr>
        <w:t>gwarancji jakości na okres … miesięcy</w:t>
      </w:r>
      <w:r w:rsidR="00C81AE5" w:rsidRPr="002F2A02">
        <w:rPr>
          <w:rFonts w:ascii="Arial" w:eastAsia="Calibri" w:hAnsi="Arial" w:cs="Arial"/>
          <w:b/>
          <w:bCs/>
          <w:sz w:val="20"/>
          <w:szCs w:val="20"/>
          <w:lang w:eastAsia="pl-PL"/>
        </w:rPr>
        <w:t>*</w:t>
      </w:r>
      <w:r w:rsidRPr="002F2A02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, </w:t>
      </w:r>
      <w:bookmarkStart w:id="6" w:name="_Hlk146192716"/>
      <w:r w:rsidRPr="002F2A02">
        <w:rPr>
          <w:rFonts w:ascii="Arial" w:eastAsia="Calibri" w:hAnsi="Arial" w:cs="Arial"/>
          <w:sz w:val="20"/>
          <w:szCs w:val="20"/>
          <w:lang w:eastAsia="pl-PL"/>
        </w:rPr>
        <w:t>licząc od dnia podpisania protokołu odbioru potwierdzającego prawidłową realizację przedmiotu umowy</w:t>
      </w:r>
      <w:bookmarkEnd w:id="6"/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14:paraId="0386F5FE" w14:textId="77777777" w:rsidR="00C81AE5" w:rsidRPr="002F2A02" w:rsidRDefault="00C81AE5" w:rsidP="00C81AE5">
      <w:pPr>
        <w:suppressAutoHyphens/>
        <w:autoSpaceDE w:val="0"/>
        <w:autoSpaceDN w:val="0"/>
        <w:adjustRightInd w:val="0"/>
        <w:spacing w:after="246" w:line="276" w:lineRule="auto"/>
        <w:ind w:left="284"/>
        <w:contextualSpacing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i/>
          <w:iCs/>
          <w:sz w:val="20"/>
          <w:szCs w:val="20"/>
          <w:lang w:eastAsia="pl-PL"/>
        </w:rPr>
        <w:t>*zgodnie z ofertą Wykonawcy.</w:t>
      </w:r>
    </w:p>
    <w:p w14:paraId="6B97B443" w14:textId="77777777" w:rsidR="009962E9" w:rsidRPr="002F2A02" w:rsidRDefault="009962E9" w:rsidP="009962E9">
      <w:pPr>
        <w:suppressAutoHyphens/>
        <w:autoSpaceDE w:val="0"/>
        <w:autoSpaceDN w:val="0"/>
        <w:adjustRightInd w:val="0"/>
        <w:spacing w:after="246" w:line="27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Wszelkie koszty dotyczące gwarancji ponosi Wykonawca, w tym koszty transportu asortymentu                i koszty jego naprawy. </w:t>
      </w:r>
    </w:p>
    <w:p w14:paraId="35EB67E0" w14:textId="09456C09" w:rsidR="00B02F66" w:rsidRPr="002F2A02" w:rsidRDefault="00B02F66" w:rsidP="00B02F6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sz w:val="20"/>
          <w:szCs w:val="20"/>
          <w:lang w:eastAsia="pl-PL"/>
        </w:rPr>
        <w:t>Wykonawca gwarantuje najwyższą jakość dostarczonego</w:t>
      </w:r>
      <w:r w:rsidR="000A3BE2" w:rsidRPr="002F2A02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A6310">
        <w:rPr>
          <w:rFonts w:ascii="Arial" w:eastAsia="Calibri" w:hAnsi="Arial" w:cs="Arial"/>
          <w:sz w:val="20"/>
          <w:szCs w:val="20"/>
          <w:lang w:eastAsia="pl-PL"/>
        </w:rPr>
        <w:t>urządzenia</w:t>
      </w:r>
      <w:r w:rsidR="000A3BE2" w:rsidRPr="002F2A02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22FCC7D4" w14:textId="3116B3B5" w:rsidR="00B02F66" w:rsidRPr="002F2A02" w:rsidRDefault="00B02F66" w:rsidP="00B02F6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Odpowiedzialność z tytułu gwarancji obejmuje zarówno wady powstałe z przyczyn tkwiących w </w:t>
      </w:r>
      <w:r w:rsidR="009A6310">
        <w:rPr>
          <w:rFonts w:ascii="Arial" w:eastAsia="Calibri" w:hAnsi="Arial" w:cs="Arial"/>
          <w:sz w:val="20"/>
          <w:szCs w:val="20"/>
          <w:lang w:eastAsia="pl-PL"/>
        </w:rPr>
        <w:t>urządzeniu</w:t>
      </w:r>
      <w:r w:rsidR="00473281" w:rsidRPr="002F2A02">
        <w:rPr>
          <w:rFonts w:ascii="Arial" w:eastAsia="Calibri" w:hAnsi="Arial" w:cs="Arial"/>
          <w:sz w:val="20"/>
          <w:szCs w:val="20"/>
          <w:lang w:eastAsia="pl-PL"/>
        </w:rPr>
        <w:t xml:space="preserve"> objętym przedmiotem 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umowy w chwili dokonania odbioru przez Zamawiającego jak i wszelkie inne wady fizyczne, powstałe z przyczyn, za które Wykonawca ponosi odpowiedzialność, pod warunkiem, że wady te ujawnią się w ciągu </w:t>
      </w:r>
      <w:r w:rsidR="0064018F" w:rsidRPr="002F2A02">
        <w:rPr>
          <w:rFonts w:ascii="Arial" w:eastAsia="Calibri" w:hAnsi="Arial" w:cs="Arial"/>
          <w:sz w:val="20"/>
          <w:szCs w:val="20"/>
          <w:lang w:eastAsia="pl-PL"/>
        </w:rPr>
        <w:t xml:space="preserve">okresu 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obowiązywania gwarancji. </w:t>
      </w:r>
    </w:p>
    <w:p w14:paraId="568AE67B" w14:textId="77777777" w:rsidR="00B02F66" w:rsidRPr="002F2A02" w:rsidRDefault="00B02F66" w:rsidP="00B02F6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 xml:space="preserve">Wykonawca zapewni </w:t>
      </w:r>
      <w:r w:rsidR="00C00B39" w:rsidRPr="002F2A02">
        <w:rPr>
          <w:rFonts w:ascii="Arial" w:hAnsi="Arial" w:cs="Arial"/>
          <w:sz w:val="20"/>
          <w:szCs w:val="20"/>
        </w:rPr>
        <w:t xml:space="preserve">w ramach gwarancji </w:t>
      </w:r>
      <w:r w:rsidRPr="002F2A02">
        <w:rPr>
          <w:rFonts w:ascii="Arial" w:hAnsi="Arial" w:cs="Arial"/>
          <w:sz w:val="20"/>
          <w:szCs w:val="20"/>
        </w:rPr>
        <w:t xml:space="preserve">wszelkie niezbędne przeglądy i serwis w okresie gwarancji, w tym przeprowadzi przegląd techniczny przedmiotu umowy nie rzadziej niż co 12 miesięcy, przy czym ostatni przegląd nastąpi </w:t>
      </w:r>
      <w:r w:rsidR="00990715" w:rsidRPr="002F2A02">
        <w:rPr>
          <w:rFonts w:ascii="Arial" w:hAnsi="Arial" w:cs="Arial"/>
          <w:sz w:val="20"/>
          <w:szCs w:val="20"/>
        </w:rPr>
        <w:t xml:space="preserve">nie wcześniej niż w okresie 30 dni przed upływem </w:t>
      </w:r>
      <w:r w:rsidRPr="002F2A02">
        <w:rPr>
          <w:rFonts w:ascii="Arial" w:hAnsi="Arial" w:cs="Arial"/>
          <w:sz w:val="20"/>
          <w:szCs w:val="20"/>
        </w:rPr>
        <w:t>okresu gwarancji.</w:t>
      </w:r>
    </w:p>
    <w:p w14:paraId="36913BBE" w14:textId="3E4E5EC9" w:rsidR="00C7773F" w:rsidRPr="002F2A02" w:rsidRDefault="00B02F66" w:rsidP="008474FD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7" w:name="_Hlk94815355"/>
      <w:r w:rsidRPr="002F2A02">
        <w:rPr>
          <w:rFonts w:ascii="Arial" w:hAnsi="Arial" w:cs="Arial"/>
          <w:b/>
          <w:sz w:val="20"/>
          <w:szCs w:val="20"/>
        </w:rPr>
        <w:t xml:space="preserve">Czas </w:t>
      </w:r>
      <w:r w:rsidR="00990715" w:rsidRPr="002F2A02">
        <w:rPr>
          <w:rFonts w:ascii="Arial" w:hAnsi="Arial" w:cs="Arial"/>
          <w:b/>
          <w:sz w:val="20"/>
          <w:szCs w:val="20"/>
        </w:rPr>
        <w:t xml:space="preserve">reakcji serwisu </w:t>
      </w:r>
      <w:r w:rsidR="00990715" w:rsidRPr="002F2A02">
        <w:rPr>
          <w:rFonts w:ascii="Arial" w:hAnsi="Arial" w:cs="Arial"/>
          <w:sz w:val="20"/>
          <w:szCs w:val="20"/>
        </w:rPr>
        <w:t>w okresie gwarancji i rękojmi</w:t>
      </w:r>
      <w:r w:rsidR="00990715" w:rsidRPr="002F2A02">
        <w:rPr>
          <w:rFonts w:ascii="Arial" w:hAnsi="Arial" w:cs="Arial"/>
          <w:b/>
          <w:sz w:val="20"/>
          <w:szCs w:val="20"/>
        </w:rPr>
        <w:t xml:space="preserve"> na zgłoszenie usterki – max. </w:t>
      </w:r>
      <w:r w:rsidR="009A6310">
        <w:rPr>
          <w:rFonts w:ascii="Arial" w:hAnsi="Arial" w:cs="Arial"/>
          <w:b/>
          <w:sz w:val="20"/>
          <w:szCs w:val="20"/>
        </w:rPr>
        <w:t>3</w:t>
      </w:r>
      <w:r w:rsidR="00990715" w:rsidRPr="002F2A02">
        <w:rPr>
          <w:rFonts w:ascii="Arial" w:hAnsi="Arial" w:cs="Arial"/>
          <w:b/>
          <w:sz w:val="20"/>
          <w:szCs w:val="20"/>
        </w:rPr>
        <w:t xml:space="preserve"> dni robocze, liczone od momentu zgłoszenia.</w:t>
      </w:r>
      <w:r w:rsidR="002C7E21" w:rsidRPr="002F2A02">
        <w:rPr>
          <w:rFonts w:ascii="Arial" w:hAnsi="Arial" w:cs="Arial"/>
          <w:b/>
          <w:sz w:val="20"/>
          <w:szCs w:val="20"/>
        </w:rPr>
        <w:t xml:space="preserve"> Przez czas reakcji należy rozumieć przyjazd serwisanta do siedziby Zamawiającego lub jeżeli to technicznie możliwe (usterki inne niż mechaniczne) podjęcie zdalnych czynności naprawy na odległość</w:t>
      </w:r>
      <w:bookmarkEnd w:id="7"/>
      <w:r w:rsidR="002C7E21" w:rsidRPr="002F2A02">
        <w:rPr>
          <w:rFonts w:ascii="Arial" w:hAnsi="Arial" w:cs="Arial"/>
          <w:b/>
          <w:sz w:val="20"/>
          <w:szCs w:val="20"/>
        </w:rPr>
        <w:t>.</w:t>
      </w:r>
    </w:p>
    <w:p w14:paraId="5D8CC76C" w14:textId="40A497DF" w:rsidR="007423C4" w:rsidRPr="002F2A02" w:rsidRDefault="00B02F66" w:rsidP="008474F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>Czas skutecznej naprawy</w:t>
      </w:r>
      <w:r w:rsidR="003C6FC7" w:rsidRPr="002F2A02">
        <w:rPr>
          <w:rFonts w:ascii="Arial" w:hAnsi="Arial" w:cs="Arial"/>
          <w:sz w:val="20"/>
          <w:szCs w:val="20"/>
        </w:rPr>
        <w:t>/usunięcia wad</w:t>
      </w:r>
      <w:r w:rsidR="00BE3D9B" w:rsidRPr="002F2A02">
        <w:rPr>
          <w:rFonts w:ascii="Arial" w:hAnsi="Arial" w:cs="Arial"/>
          <w:sz w:val="20"/>
          <w:szCs w:val="20"/>
        </w:rPr>
        <w:t>,</w:t>
      </w:r>
      <w:r w:rsidRPr="002F2A02">
        <w:rPr>
          <w:rFonts w:ascii="Arial" w:hAnsi="Arial" w:cs="Arial"/>
          <w:sz w:val="20"/>
          <w:szCs w:val="20"/>
        </w:rPr>
        <w:t xml:space="preserve"> </w:t>
      </w:r>
      <w:r w:rsidR="003C6FC7" w:rsidRPr="002F2A02">
        <w:rPr>
          <w:rFonts w:ascii="Arial" w:hAnsi="Arial" w:cs="Arial"/>
          <w:sz w:val="20"/>
          <w:szCs w:val="20"/>
        </w:rPr>
        <w:t xml:space="preserve">w okresie gwarancji i rękojmi, </w:t>
      </w:r>
      <w:r w:rsidRPr="002F2A02">
        <w:rPr>
          <w:rFonts w:ascii="Arial" w:hAnsi="Arial" w:cs="Arial"/>
          <w:sz w:val="20"/>
          <w:szCs w:val="20"/>
        </w:rPr>
        <w:t>licząc od momentu przyjęcia zgłoszenia</w:t>
      </w:r>
      <w:r w:rsidRPr="00D0001E">
        <w:rPr>
          <w:rFonts w:ascii="Arial" w:hAnsi="Arial" w:cs="Arial"/>
          <w:sz w:val="20"/>
          <w:szCs w:val="20"/>
        </w:rPr>
        <w:t xml:space="preserve">: </w:t>
      </w:r>
      <w:r w:rsidR="005D725C" w:rsidRPr="00D0001E">
        <w:rPr>
          <w:rFonts w:ascii="Arial" w:hAnsi="Arial" w:cs="Arial"/>
          <w:b/>
          <w:sz w:val="20"/>
          <w:szCs w:val="20"/>
        </w:rPr>
        <w:t xml:space="preserve">maksymalnie </w:t>
      </w:r>
      <w:r w:rsidR="009A6310" w:rsidRPr="00D0001E">
        <w:rPr>
          <w:rFonts w:ascii="Arial" w:hAnsi="Arial" w:cs="Arial"/>
          <w:b/>
          <w:sz w:val="20"/>
          <w:szCs w:val="20"/>
        </w:rPr>
        <w:t>14</w:t>
      </w:r>
      <w:r w:rsidRPr="00D0001E">
        <w:rPr>
          <w:rFonts w:ascii="Arial" w:hAnsi="Arial" w:cs="Arial"/>
          <w:b/>
          <w:sz w:val="20"/>
          <w:szCs w:val="20"/>
        </w:rPr>
        <w:t xml:space="preserve"> dni roboczych</w:t>
      </w:r>
      <w:r w:rsidRPr="00D0001E">
        <w:rPr>
          <w:rFonts w:ascii="Arial" w:hAnsi="Arial" w:cs="Arial"/>
          <w:sz w:val="20"/>
          <w:szCs w:val="20"/>
        </w:rPr>
        <w:t xml:space="preserve"> (Zamawiający przez dni robocze przyjmuje dni od poniedziałku do piątku z wyłączeniem dni ustawowo</w:t>
      </w:r>
      <w:r w:rsidRPr="002F2A02">
        <w:rPr>
          <w:rFonts w:ascii="Arial" w:hAnsi="Arial" w:cs="Arial"/>
          <w:sz w:val="20"/>
          <w:szCs w:val="20"/>
        </w:rPr>
        <w:t xml:space="preserve"> wolnych od pracy, o których mowa w ustawie z dnia 18 stycznia 1951 roku o dniach wolnych od pracy tekst jednolity: </w:t>
      </w:r>
      <w:proofErr w:type="spellStart"/>
      <w:r w:rsidRPr="002F2A02">
        <w:rPr>
          <w:rFonts w:ascii="Arial" w:hAnsi="Arial" w:cs="Arial"/>
          <w:sz w:val="20"/>
          <w:szCs w:val="20"/>
        </w:rPr>
        <w:t>t.j</w:t>
      </w:r>
      <w:proofErr w:type="spellEnd"/>
      <w:r w:rsidRPr="002F2A02">
        <w:rPr>
          <w:rFonts w:ascii="Arial" w:hAnsi="Arial" w:cs="Arial"/>
          <w:sz w:val="20"/>
          <w:szCs w:val="20"/>
        </w:rPr>
        <w:t xml:space="preserve">. Dz. U. z 2020 r. poz. 1920). </w:t>
      </w:r>
    </w:p>
    <w:p w14:paraId="21C92609" w14:textId="3FB8F372" w:rsidR="00B02F66" w:rsidRPr="002F2A02" w:rsidRDefault="00B02F66" w:rsidP="00B02F6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 xml:space="preserve">Okres gwarancji danego </w:t>
      </w:r>
      <w:r w:rsidR="008474FD" w:rsidRPr="002F2A02">
        <w:rPr>
          <w:rFonts w:ascii="Arial" w:hAnsi="Arial" w:cs="Arial"/>
          <w:sz w:val="20"/>
          <w:szCs w:val="20"/>
        </w:rPr>
        <w:t xml:space="preserve">sprzętu </w:t>
      </w:r>
      <w:r w:rsidRPr="002F2A02">
        <w:rPr>
          <w:rFonts w:ascii="Arial" w:hAnsi="Arial" w:cs="Arial"/>
          <w:sz w:val="20"/>
          <w:szCs w:val="20"/>
        </w:rPr>
        <w:t>ulega automatycznemu przedłużeniu o czas przerw w użytkowaniu urządzenia spowodowanych awariami urządzenia.</w:t>
      </w:r>
    </w:p>
    <w:p w14:paraId="3CC4FE30" w14:textId="73DA866C" w:rsidR="003E7727" w:rsidRPr="002F2A02" w:rsidRDefault="003E7727" w:rsidP="003E772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 xml:space="preserve">Jeżeli w wyniku </w:t>
      </w:r>
      <w:r w:rsidR="001B1CF9" w:rsidRPr="002F2A02">
        <w:rPr>
          <w:rFonts w:ascii="Arial" w:hAnsi="Arial" w:cs="Arial"/>
          <w:sz w:val="20"/>
          <w:szCs w:val="20"/>
        </w:rPr>
        <w:t>2</w:t>
      </w:r>
      <w:r w:rsidRPr="002F2A02">
        <w:rPr>
          <w:rFonts w:ascii="Arial" w:hAnsi="Arial" w:cs="Arial"/>
          <w:sz w:val="20"/>
          <w:szCs w:val="20"/>
        </w:rPr>
        <w:t xml:space="preserve"> napraw </w:t>
      </w:r>
      <w:r w:rsidR="0023432E" w:rsidRPr="002F2A02">
        <w:rPr>
          <w:rFonts w:ascii="Arial" w:hAnsi="Arial" w:cs="Arial"/>
          <w:sz w:val="20"/>
          <w:szCs w:val="20"/>
        </w:rPr>
        <w:t xml:space="preserve">poszczególnego </w:t>
      </w:r>
      <w:r w:rsidRPr="002F2A02">
        <w:rPr>
          <w:rFonts w:ascii="Arial" w:hAnsi="Arial" w:cs="Arial"/>
          <w:sz w:val="20"/>
          <w:szCs w:val="20"/>
        </w:rPr>
        <w:t>elementu/podzespołu</w:t>
      </w:r>
      <w:r w:rsidR="001B1CF9" w:rsidRPr="002F2A02">
        <w:rPr>
          <w:rFonts w:ascii="Arial" w:hAnsi="Arial" w:cs="Arial"/>
          <w:sz w:val="20"/>
          <w:szCs w:val="20"/>
        </w:rPr>
        <w:t>/modułu</w:t>
      </w:r>
      <w:r w:rsidRPr="002F2A02">
        <w:rPr>
          <w:rFonts w:ascii="Arial" w:hAnsi="Arial" w:cs="Arial"/>
          <w:sz w:val="20"/>
          <w:szCs w:val="20"/>
        </w:rPr>
        <w:t xml:space="preserve"> w okresie </w:t>
      </w:r>
      <w:r w:rsidR="005818C4" w:rsidRPr="002F2A02">
        <w:rPr>
          <w:rFonts w:ascii="Arial" w:hAnsi="Arial" w:cs="Arial"/>
          <w:sz w:val="20"/>
          <w:szCs w:val="20"/>
        </w:rPr>
        <w:t xml:space="preserve">gwarancji i rękojmi </w:t>
      </w:r>
      <w:r w:rsidRPr="002F2A02">
        <w:rPr>
          <w:rFonts w:ascii="Arial" w:hAnsi="Arial" w:cs="Arial"/>
          <w:sz w:val="20"/>
          <w:szCs w:val="20"/>
        </w:rPr>
        <w:t xml:space="preserve">dany </w:t>
      </w:r>
      <w:bookmarkStart w:id="8" w:name="_Hlk92275201"/>
      <w:r w:rsidRPr="002F2A02">
        <w:rPr>
          <w:rFonts w:ascii="Arial" w:hAnsi="Arial" w:cs="Arial"/>
          <w:sz w:val="20"/>
          <w:szCs w:val="20"/>
        </w:rPr>
        <w:t>element/podzespół</w:t>
      </w:r>
      <w:r w:rsidR="001B1CF9" w:rsidRPr="002F2A02">
        <w:rPr>
          <w:rFonts w:ascii="Arial" w:hAnsi="Arial" w:cs="Arial"/>
          <w:sz w:val="20"/>
          <w:szCs w:val="20"/>
        </w:rPr>
        <w:t>/moduł</w:t>
      </w:r>
      <w:r w:rsidRPr="002F2A02">
        <w:rPr>
          <w:rFonts w:ascii="Arial" w:hAnsi="Arial" w:cs="Arial"/>
          <w:sz w:val="20"/>
          <w:szCs w:val="20"/>
        </w:rPr>
        <w:t xml:space="preserve"> </w:t>
      </w:r>
      <w:bookmarkEnd w:id="8"/>
      <w:r w:rsidRPr="002F2A02">
        <w:rPr>
          <w:rFonts w:ascii="Arial" w:hAnsi="Arial" w:cs="Arial"/>
          <w:sz w:val="20"/>
          <w:szCs w:val="20"/>
        </w:rPr>
        <w:t>(naprawiany uprzednio</w:t>
      </w:r>
      <w:r w:rsidR="001B1CF9" w:rsidRPr="002F2A02">
        <w:rPr>
          <w:rFonts w:ascii="Arial" w:hAnsi="Arial" w:cs="Arial"/>
          <w:sz w:val="20"/>
          <w:szCs w:val="20"/>
        </w:rPr>
        <w:t xml:space="preserve"> dwukrotnie</w:t>
      </w:r>
      <w:r w:rsidRPr="002F2A02">
        <w:rPr>
          <w:rFonts w:ascii="Arial" w:hAnsi="Arial" w:cs="Arial"/>
          <w:sz w:val="20"/>
          <w:szCs w:val="20"/>
        </w:rPr>
        <w:t>) nadal będzie wykazywał wady</w:t>
      </w:r>
      <w:r w:rsidR="00AF631C" w:rsidRPr="002F2A02">
        <w:rPr>
          <w:rFonts w:ascii="Arial" w:hAnsi="Arial" w:cs="Arial"/>
          <w:sz w:val="20"/>
          <w:szCs w:val="20"/>
        </w:rPr>
        <w:t>,</w:t>
      </w:r>
      <w:r w:rsidRPr="002F2A02">
        <w:rPr>
          <w:rFonts w:ascii="Arial" w:hAnsi="Arial" w:cs="Arial"/>
          <w:sz w:val="20"/>
          <w:szCs w:val="20"/>
        </w:rPr>
        <w:t xml:space="preserve"> Wykonawca zobowiązuje się do wymiany niesprawnego elementu/podzespołu</w:t>
      </w:r>
      <w:r w:rsidR="001B1CF9" w:rsidRPr="002F2A02">
        <w:rPr>
          <w:rFonts w:ascii="Arial" w:hAnsi="Arial" w:cs="Arial"/>
          <w:sz w:val="20"/>
          <w:szCs w:val="20"/>
        </w:rPr>
        <w:t>/modułu</w:t>
      </w:r>
      <w:r w:rsidRPr="002F2A02">
        <w:rPr>
          <w:rFonts w:ascii="Arial" w:hAnsi="Arial" w:cs="Arial"/>
          <w:sz w:val="20"/>
          <w:szCs w:val="20"/>
        </w:rPr>
        <w:t xml:space="preserve"> na nowy wolny od wad w terminie 21 dni od daty zawiadomienia przez Zamawiającego o wadliwym działaniu</w:t>
      </w:r>
      <w:r w:rsidR="008474FD" w:rsidRPr="002F2A02">
        <w:rPr>
          <w:rFonts w:ascii="Arial" w:hAnsi="Arial" w:cs="Arial"/>
          <w:sz w:val="20"/>
          <w:szCs w:val="20"/>
        </w:rPr>
        <w:t xml:space="preserve"> elementu/podzespołu/modułu</w:t>
      </w:r>
      <w:r w:rsidRPr="002F2A02">
        <w:rPr>
          <w:rFonts w:ascii="Arial" w:hAnsi="Arial" w:cs="Arial"/>
          <w:sz w:val="20"/>
          <w:szCs w:val="20"/>
        </w:rPr>
        <w:t>. Zawiadomienie winno być wysłane listem poleconym lub pocztą elektroniczną.</w:t>
      </w:r>
    </w:p>
    <w:p w14:paraId="6C5845E3" w14:textId="7F4BD5DC" w:rsidR="00B02F66" w:rsidRPr="002F2A02" w:rsidRDefault="00B02F66" w:rsidP="00B02F6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sz w:val="20"/>
          <w:szCs w:val="20"/>
        </w:rPr>
        <w:t xml:space="preserve">Za zagubienie/uszkodzenie </w:t>
      </w:r>
      <w:r w:rsidR="008474FD" w:rsidRPr="002F2A02">
        <w:rPr>
          <w:rFonts w:ascii="Arial" w:eastAsia="Calibri" w:hAnsi="Arial" w:cs="Arial"/>
          <w:sz w:val="20"/>
          <w:szCs w:val="20"/>
        </w:rPr>
        <w:t>sprzętu</w:t>
      </w:r>
      <w:r w:rsidRPr="002F2A02">
        <w:rPr>
          <w:rFonts w:ascii="Arial" w:eastAsia="Calibri" w:hAnsi="Arial" w:cs="Arial"/>
          <w:sz w:val="20"/>
          <w:szCs w:val="20"/>
        </w:rPr>
        <w:t xml:space="preserve"> wysłanego do/z serwisu w okresie gwarancji odpowiada i ponosi wszelkie koszty Wykonawca. </w:t>
      </w:r>
    </w:p>
    <w:p w14:paraId="117DF620" w14:textId="701F2487" w:rsidR="00B02F66" w:rsidRPr="002F2A02" w:rsidRDefault="00B02F66" w:rsidP="00B02F6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F2A02">
        <w:rPr>
          <w:rFonts w:ascii="Arial" w:eastAsia="Calibri" w:hAnsi="Arial" w:cs="Arial"/>
          <w:sz w:val="20"/>
          <w:szCs w:val="20"/>
          <w:lang w:eastAsia="pl-PL"/>
        </w:rPr>
        <w:t>W przypadku gdy Wykonawca nie zastosuje się do powyższych ustępów</w:t>
      </w:r>
      <w:r w:rsidR="009D3891" w:rsidRPr="002F2A0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 Zamawiający jest uprawniony do zlecenia naprawy </w:t>
      </w:r>
      <w:r w:rsidR="00287F08" w:rsidRPr="002F2A02">
        <w:rPr>
          <w:rFonts w:ascii="Arial" w:eastAsia="Calibri" w:hAnsi="Arial" w:cs="Arial"/>
          <w:sz w:val="20"/>
          <w:szCs w:val="20"/>
          <w:lang w:eastAsia="pl-PL"/>
        </w:rPr>
        <w:t xml:space="preserve">autoryzowanemu serwisowi 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na ryzyko i koszt Wykonawcy zachowując przy tym inne uprawnienia przysługujące mu na podstawie umowy, w szczególności </w:t>
      </w:r>
      <w:r w:rsidR="005818C4" w:rsidRPr="002F2A02">
        <w:rPr>
          <w:rFonts w:ascii="Arial" w:eastAsia="Calibri" w:hAnsi="Arial" w:cs="Arial"/>
          <w:sz w:val="20"/>
          <w:szCs w:val="20"/>
          <w:lang w:eastAsia="pl-PL"/>
        </w:rPr>
        <w:t xml:space="preserve">związane </w:t>
      </w:r>
      <w:r w:rsidRPr="002F2A02">
        <w:rPr>
          <w:rFonts w:ascii="Arial" w:eastAsia="Calibri" w:hAnsi="Arial" w:cs="Arial"/>
          <w:sz w:val="20"/>
          <w:szCs w:val="20"/>
          <w:lang w:eastAsia="pl-PL"/>
        </w:rPr>
        <w:t xml:space="preserve">z uprawnieniami z tytułu gwarancji i rękojmi. </w:t>
      </w:r>
      <w:r w:rsidR="00287F08" w:rsidRPr="002F2A02">
        <w:rPr>
          <w:rFonts w:ascii="Arial" w:eastAsia="Calibri" w:hAnsi="Arial" w:cs="Arial"/>
          <w:sz w:val="20"/>
          <w:szCs w:val="20"/>
          <w:lang w:eastAsia="pl-PL"/>
        </w:rPr>
        <w:t>W przypadku gdy żaden z autoryzowanych serwisów nie podejmie się naprawy sprzętu Zamawiający uprawniony będzie do zlecenia naprawy nieautoryzowanemu serwisowi.</w:t>
      </w:r>
    </w:p>
    <w:p w14:paraId="4FA16AE8" w14:textId="0088C04C" w:rsidR="00626A50" w:rsidRPr="002F2A02" w:rsidRDefault="00C7773F" w:rsidP="00287F0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bookmarkStart w:id="9" w:name="_Hlk74747472"/>
      <w:bookmarkStart w:id="10" w:name="_Hlk54689235"/>
      <w:r w:rsidRPr="002F2A02">
        <w:rPr>
          <w:rFonts w:ascii="Arial" w:eastAsia="Calibri" w:hAnsi="Arial" w:cs="Arial"/>
          <w:bCs/>
          <w:sz w:val="20"/>
          <w:szCs w:val="20"/>
        </w:rPr>
        <w:t xml:space="preserve">Wykonawca zapewni dostępność części zamiennych </w:t>
      </w:r>
      <w:r w:rsidR="008474FD" w:rsidRPr="002F2A02">
        <w:rPr>
          <w:rFonts w:ascii="Arial" w:eastAsia="Calibri" w:hAnsi="Arial" w:cs="Arial"/>
          <w:bCs/>
          <w:sz w:val="20"/>
          <w:szCs w:val="20"/>
        </w:rPr>
        <w:t xml:space="preserve">przez </w:t>
      </w:r>
      <w:r w:rsidRPr="002F2A02">
        <w:rPr>
          <w:rFonts w:ascii="Arial" w:eastAsia="Calibri" w:hAnsi="Arial" w:cs="Arial"/>
          <w:bCs/>
          <w:sz w:val="20"/>
          <w:szCs w:val="20"/>
        </w:rPr>
        <w:t xml:space="preserve">min. </w:t>
      </w:r>
      <w:r w:rsidR="00B41901">
        <w:rPr>
          <w:rFonts w:ascii="Arial" w:eastAsia="Calibri" w:hAnsi="Arial" w:cs="Arial"/>
          <w:bCs/>
          <w:sz w:val="20"/>
          <w:szCs w:val="20"/>
        </w:rPr>
        <w:t>10</w:t>
      </w:r>
      <w:r w:rsidRPr="002F2A02">
        <w:rPr>
          <w:rFonts w:ascii="Arial" w:eastAsia="Calibri" w:hAnsi="Arial" w:cs="Arial"/>
          <w:bCs/>
          <w:sz w:val="20"/>
          <w:szCs w:val="20"/>
        </w:rPr>
        <w:t xml:space="preserve"> lat </w:t>
      </w:r>
      <w:r w:rsidR="00287F08" w:rsidRPr="002F2A02">
        <w:rPr>
          <w:rFonts w:ascii="Arial" w:eastAsia="Calibri" w:hAnsi="Arial" w:cs="Arial"/>
          <w:bCs/>
          <w:sz w:val="20"/>
          <w:szCs w:val="20"/>
        </w:rPr>
        <w:t>od daty dostarczenia i uruchomienia urządzenia.</w:t>
      </w:r>
      <w:bookmarkEnd w:id="9"/>
    </w:p>
    <w:p w14:paraId="7E8F2E5A" w14:textId="77777777" w:rsidR="00626A50" w:rsidRPr="002F2A02" w:rsidRDefault="00626A50" w:rsidP="00462DC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bookmarkStart w:id="11" w:name="_Hlk72494938"/>
      <w:bookmarkEnd w:id="10"/>
      <w:r w:rsidRPr="002F2A02">
        <w:rPr>
          <w:rFonts w:ascii="Arial" w:hAnsi="Arial" w:cs="Arial"/>
          <w:sz w:val="20"/>
          <w:szCs w:val="20"/>
        </w:rPr>
        <w:t xml:space="preserve">Gwarancja powinna być świadczona </w:t>
      </w:r>
      <w:bookmarkEnd w:id="11"/>
      <w:r w:rsidRPr="002F2A02">
        <w:rPr>
          <w:rFonts w:ascii="Arial" w:hAnsi="Arial" w:cs="Arial"/>
          <w:sz w:val="20"/>
          <w:szCs w:val="20"/>
        </w:rPr>
        <w:t xml:space="preserve">przez autoryzowany serwis lub osoby na koszt Wykonawcy. Gwarancja powinna być świadczona w siedzibie Zamawiającego, a jeżeli jest to technicznie niemożliwe to wszelkie działania organizacyjne i koszty z tym związane ponosi Wykonawca. </w:t>
      </w:r>
    </w:p>
    <w:p w14:paraId="55F23E5C" w14:textId="77777777" w:rsidR="009962E9" w:rsidRPr="002F2A02" w:rsidRDefault="009962E9" w:rsidP="00462DC8">
      <w:pPr>
        <w:suppressAutoHyphens/>
        <w:autoSpaceDE w:val="0"/>
        <w:autoSpaceDN w:val="0"/>
        <w:adjustRightInd w:val="0"/>
        <w:spacing w:after="246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0419ABC" w14:textId="77777777" w:rsidR="009962E9" w:rsidRPr="002F2A02" w:rsidRDefault="009962E9" w:rsidP="009962E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14:paraId="6FD9D91D" w14:textId="77777777" w:rsidR="009962E9" w:rsidRPr="002F2A02" w:rsidRDefault="009962E9" w:rsidP="00287F08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Tytułem niewykonania lub nienależytego wykonania umowy strony ustalają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br/>
        <w:t>kary umowne:</w:t>
      </w:r>
    </w:p>
    <w:p w14:paraId="136B1DEF" w14:textId="77777777" w:rsidR="009962E9" w:rsidRPr="002F2A02" w:rsidRDefault="009962E9" w:rsidP="00287F08">
      <w:pPr>
        <w:numPr>
          <w:ilvl w:val="1"/>
          <w:numId w:val="13"/>
        </w:numPr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za każdy dzień zwłoki </w:t>
      </w:r>
      <w:r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>w terminowym wykonaniu całości przedmiotu umowy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Wykonawca zapłaci Zamawiającemu karę umowną w wysokości </w:t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>0,2 %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ceny netto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, o której mowa w </w:t>
      </w:r>
      <w:r w:rsidR="00AF631C" w:rsidRPr="002F2A02">
        <w:rPr>
          <w:rFonts w:ascii="Arial" w:eastAsia="Times New Roman" w:hAnsi="Arial" w:cs="Arial"/>
          <w:bCs/>
          <w:sz w:val="20"/>
          <w:szCs w:val="20"/>
          <w:lang w:eastAsia="ar-SA"/>
        </w:rPr>
        <w:t>§</w:t>
      </w:r>
      <w:r w:rsidR="00AF631C"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>1 ust. 1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6B065512" w14:textId="621293F5" w:rsidR="009962E9" w:rsidRPr="002F2A02" w:rsidRDefault="009962E9" w:rsidP="001807D8">
      <w:pPr>
        <w:numPr>
          <w:ilvl w:val="1"/>
          <w:numId w:val="13"/>
        </w:numPr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12" w:name="_Hlk72919904"/>
      <w:r w:rsidRPr="002F2A02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 każdy dzień zwłoki </w:t>
      </w:r>
      <w:r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w </w:t>
      </w:r>
      <w:r w:rsidR="00CC5E7D"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wykonaniu naprawy/ </w:t>
      </w:r>
      <w:r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>usunięciu wady</w:t>
      </w:r>
      <w:r w:rsidR="00CC5E7D"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r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>przedmiotu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umowy w okresie gwarancji i rękojmi liczonego od dnia następnego po upływie terminu do usunięcia wady</w:t>
      </w:r>
      <w:r w:rsidR="00643E86" w:rsidRPr="002F2A02">
        <w:rPr>
          <w:rFonts w:ascii="Arial" w:eastAsia="Times New Roman" w:hAnsi="Arial" w:cs="Arial"/>
          <w:sz w:val="20"/>
          <w:szCs w:val="20"/>
          <w:lang w:eastAsia="ar-SA"/>
        </w:rPr>
        <w:t>, o który</w:t>
      </w:r>
      <w:r w:rsidR="009D1B19" w:rsidRPr="002F2A02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="008A2C11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mowa </w:t>
      </w:r>
      <w:proofErr w:type="gramStart"/>
      <w:r w:rsidR="008A2C11" w:rsidRPr="002F2A02">
        <w:rPr>
          <w:rFonts w:ascii="Arial" w:eastAsia="Times New Roman" w:hAnsi="Arial" w:cs="Arial"/>
          <w:sz w:val="20"/>
          <w:szCs w:val="20"/>
          <w:lang w:eastAsia="ar-SA"/>
        </w:rPr>
        <w:t>w  §</w:t>
      </w:r>
      <w:proofErr w:type="gramEnd"/>
      <w:r w:rsidR="008A2C11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6 ust. 6</w:t>
      </w:r>
      <w:r w:rsidR="001807D8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Wykonawca zapłaci Zamawiającemu karę umowną w wysokości </w:t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>0,2 %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ceny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netto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o której mowa w </w:t>
      </w:r>
      <w:r w:rsidR="00AF631C" w:rsidRPr="002F2A02">
        <w:rPr>
          <w:rFonts w:ascii="Arial" w:eastAsia="Times New Roman" w:hAnsi="Arial" w:cs="Arial"/>
          <w:bCs/>
          <w:sz w:val="20"/>
          <w:szCs w:val="20"/>
          <w:lang w:eastAsia="ar-SA"/>
        </w:rPr>
        <w:t>§</w:t>
      </w:r>
      <w:r w:rsidR="00AF631C"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>1 ust. 1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bookmarkEnd w:id="12"/>
    <w:p w14:paraId="6CFA7A90" w14:textId="1706E3A7" w:rsidR="009962E9" w:rsidRPr="002F2A02" w:rsidRDefault="009962E9" w:rsidP="00287F08">
      <w:pPr>
        <w:numPr>
          <w:ilvl w:val="1"/>
          <w:numId w:val="13"/>
        </w:numPr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za każdy dzień zwłoki </w:t>
      </w:r>
      <w:r w:rsidRPr="002F2A02">
        <w:rPr>
          <w:rFonts w:ascii="Arial" w:eastAsia="Times New Roman" w:hAnsi="Arial" w:cs="Arial"/>
          <w:sz w:val="20"/>
          <w:szCs w:val="20"/>
          <w:u w:val="single"/>
          <w:lang w:eastAsia="ar-SA"/>
        </w:rPr>
        <w:t>w wymianie niesprawnego elementu/podzespołu</w:t>
      </w:r>
      <w:r w:rsidR="00CE190E" w:rsidRPr="002F2A02">
        <w:rPr>
          <w:rFonts w:ascii="Arial" w:hAnsi="Arial" w:cs="Arial"/>
          <w:sz w:val="20"/>
          <w:szCs w:val="20"/>
        </w:rPr>
        <w:t>/modułu urządzenia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w okresie gwarancji i rękojmi liczonego od dnia następnego po upływie terminu do </w:t>
      </w:r>
      <w:r w:rsidR="00AF631C" w:rsidRPr="002F2A02">
        <w:rPr>
          <w:rFonts w:ascii="Arial" w:hAnsi="Arial" w:cs="Arial"/>
          <w:sz w:val="20"/>
          <w:szCs w:val="20"/>
        </w:rPr>
        <w:t>wymiany niesprawnego elementu/podzespołu</w:t>
      </w:r>
      <w:r w:rsidR="001807D8" w:rsidRPr="002F2A02">
        <w:rPr>
          <w:rFonts w:ascii="Arial" w:hAnsi="Arial" w:cs="Arial"/>
          <w:sz w:val="20"/>
          <w:szCs w:val="20"/>
        </w:rPr>
        <w:t>/modułu</w:t>
      </w:r>
      <w:r w:rsidR="00AF631C" w:rsidRPr="002F2A02">
        <w:rPr>
          <w:rFonts w:ascii="Arial" w:hAnsi="Arial" w:cs="Arial"/>
          <w:sz w:val="20"/>
          <w:szCs w:val="20"/>
        </w:rPr>
        <w:t xml:space="preserve"> na nowy wolny od wad</w:t>
      </w:r>
      <w:r w:rsidR="009D1B19" w:rsidRPr="002F2A02">
        <w:rPr>
          <w:rFonts w:ascii="Arial" w:hAnsi="Arial" w:cs="Arial"/>
          <w:sz w:val="20"/>
          <w:szCs w:val="20"/>
        </w:rPr>
        <w:t xml:space="preserve">, </w:t>
      </w:r>
      <w:r w:rsidR="009D1B19" w:rsidRPr="002F2A02">
        <w:rPr>
          <w:rFonts w:ascii="Arial" w:eastAsia="Times New Roman" w:hAnsi="Arial" w:cs="Arial"/>
          <w:sz w:val="20"/>
          <w:szCs w:val="20"/>
          <w:lang w:eastAsia="ar-SA"/>
        </w:rPr>
        <w:t>o którym mowa w § 6 ust. 8,</w:t>
      </w:r>
      <w:r w:rsidR="00AF631C" w:rsidRPr="002F2A02">
        <w:rPr>
          <w:rFonts w:ascii="Arial" w:hAnsi="Arial" w:cs="Arial"/>
          <w:sz w:val="20"/>
          <w:szCs w:val="20"/>
        </w:rPr>
        <w:t xml:space="preserve">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Wykonawca zapłaci Zamawiającemu karę umowną w wysokości </w:t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="00FD30DB"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%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ceny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netto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o której mowa w </w:t>
      </w:r>
      <w:r w:rsidR="00AF631C" w:rsidRPr="002F2A02">
        <w:rPr>
          <w:rFonts w:ascii="Arial" w:eastAsia="Times New Roman" w:hAnsi="Arial" w:cs="Arial"/>
          <w:bCs/>
          <w:sz w:val="20"/>
          <w:szCs w:val="20"/>
          <w:lang w:eastAsia="ar-SA"/>
        </w:rPr>
        <w:t>§</w:t>
      </w:r>
      <w:r w:rsidR="00AF631C" w:rsidRPr="002F2A0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AF631C" w:rsidRPr="002F2A02">
        <w:rPr>
          <w:rFonts w:ascii="Arial" w:eastAsia="Times New Roman" w:hAnsi="Arial" w:cs="Arial"/>
          <w:sz w:val="20"/>
          <w:szCs w:val="20"/>
          <w:lang w:eastAsia="ar-SA"/>
        </w:rPr>
        <w:t>1 ust. 1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603CDD39" w14:textId="67EC3CC3" w:rsidR="009962E9" w:rsidRPr="002F2A02" w:rsidRDefault="009962E9" w:rsidP="00023CD5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Wykonawca zapłaci Zamawiającemu karę umowną w wysokości 10% ceny umownej netto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za </w:t>
      </w:r>
      <w:r w:rsidR="00065130" w:rsidRPr="00065130">
        <w:rPr>
          <w:rFonts w:ascii="Arial" w:eastAsia="Times New Roman" w:hAnsi="Arial" w:cs="Arial"/>
          <w:sz w:val="20"/>
          <w:szCs w:val="20"/>
          <w:lang w:eastAsia="ar-SA"/>
        </w:rPr>
        <w:t xml:space="preserve">uchylanie się od zawarcia umowy </w:t>
      </w:r>
      <w:r w:rsidR="00065130">
        <w:rPr>
          <w:rFonts w:ascii="Arial" w:eastAsia="Times New Roman" w:hAnsi="Arial" w:cs="Arial"/>
          <w:sz w:val="20"/>
          <w:szCs w:val="20"/>
          <w:lang w:eastAsia="ar-SA"/>
        </w:rPr>
        <w:t xml:space="preserve">lub 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odstąpienie przez Wykonawcę lub Zamawiającego od umowy z przyczyn leżących po stronie Wykonawcy związanych bezpośrednio lub pośrednio z przedmiotem umowy lub jej prawidłowym wykonaniem.</w:t>
      </w:r>
    </w:p>
    <w:p w14:paraId="19FFB7BD" w14:textId="2124487C" w:rsidR="009962E9" w:rsidRPr="002F2A02" w:rsidRDefault="009962E9" w:rsidP="00023CD5">
      <w:pPr>
        <w:numPr>
          <w:ilvl w:val="0"/>
          <w:numId w:val="5"/>
        </w:numPr>
        <w:tabs>
          <w:tab w:val="num" w:pos="108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>Łączna maksymalna wysokość kar umownych, których mogą dochodzić strony Umowy wynosi 2</w:t>
      </w:r>
      <w:r w:rsidR="001807D8" w:rsidRPr="002F2A02">
        <w:rPr>
          <w:rFonts w:ascii="Arial" w:eastAsia="Times New Roman" w:hAnsi="Arial" w:cs="Arial"/>
          <w:sz w:val="20"/>
          <w:szCs w:val="20"/>
          <w:lang w:eastAsia="ar-SA"/>
        </w:rPr>
        <w:t>0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% wynagrodzenia </w:t>
      </w:r>
      <w:r w:rsidR="00C42312" w:rsidRPr="002F2A02">
        <w:rPr>
          <w:rFonts w:ascii="Arial" w:eastAsia="Times New Roman" w:hAnsi="Arial" w:cs="Arial"/>
          <w:sz w:val="20"/>
          <w:szCs w:val="20"/>
          <w:lang w:eastAsia="ar-SA"/>
        </w:rPr>
        <w:t>ne</w:t>
      </w:r>
      <w:r w:rsidRPr="002F2A02">
        <w:rPr>
          <w:rFonts w:ascii="Arial" w:eastAsia="Times New Roman" w:hAnsi="Arial" w:cs="Arial"/>
          <w:sz w:val="20"/>
          <w:szCs w:val="20"/>
          <w:lang w:eastAsia="ar-SA"/>
        </w:rPr>
        <w:t>tto wskazanego w § 1 ust.1 Umowy</w:t>
      </w:r>
      <w:r w:rsidR="001807D8" w:rsidRPr="002F2A0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23893F2" w14:textId="5E5116AD" w:rsidR="009962E9" w:rsidRPr="00D0001E" w:rsidRDefault="009962E9" w:rsidP="00023CD5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>Zamawiający może odstąpić od umowy w przypadkach wskazanych w Kodeksie cywilnym.</w:t>
      </w:r>
    </w:p>
    <w:p w14:paraId="4F906CED" w14:textId="77777777" w:rsidR="009962E9" w:rsidRPr="00C610C9" w:rsidRDefault="009962E9" w:rsidP="00C610C9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610C9">
        <w:rPr>
          <w:rFonts w:ascii="Arial" w:eastAsia="Times New Roman" w:hAnsi="Arial" w:cs="Arial"/>
          <w:sz w:val="20"/>
          <w:szCs w:val="20"/>
          <w:lang w:eastAsia="ar-SA"/>
        </w:rPr>
        <w:t>Zamawiający może dochodzić odszkodowania przewyższającego wysokość kar umownych</w:t>
      </w:r>
      <w:r w:rsidRPr="00C610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10C9">
        <w:rPr>
          <w:rFonts w:ascii="Arial" w:eastAsia="Times New Roman" w:hAnsi="Arial" w:cs="Arial"/>
          <w:sz w:val="20"/>
          <w:szCs w:val="20"/>
          <w:lang w:eastAsia="ar-SA"/>
        </w:rPr>
        <w:t xml:space="preserve">na </w:t>
      </w:r>
    </w:p>
    <w:p w14:paraId="72AF9AE9" w14:textId="77777777" w:rsidR="009962E9" w:rsidRPr="002F2A02" w:rsidRDefault="009962E9" w:rsidP="009962E9">
      <w:p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2A02">
        <w:rPr>
          <w:rFonts w:ascii="Arial" w:eastAsia="Times New Roman" w:hAnsi="Arial" w:cs="Arial"/>
          <w:sz w:val="20"/>
          <w:szCs w:val="20"/>
          <w:lang w:eastAsia="ar-SA"/>
        </w:rPr>
        <w:t xml:space="preserve">       zasadach określonych w Kodeksie cywilnym. </w:t>
      </w:r>
    </w:p>
    <w:p w14:paraId="55D6D32E" w14:textId="77777777" w:rsidR="009962E9" w:rsidRPr="002F2A02" w:rsidRDefault="009962E9" w:rsidP="009962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78F7D5" w14:textId="77777777" w:rsidR="001807D8" w:rsidRPr="002F2A02" w:rsidRDefault="001807D8" w:rsidP="009962E9">
      <w:pPr>
        <w:keepLines/>
        <w:tabs>
          <w:tab w:val="left" w:pos="1350"/>
        </w:tabs>
        <w:suppressAutoHyphens/>
        <w:autoSpaceDE w:val="0"/>
        <w:autoSpaceDN w:val="0"/>
        <w:adjustRightInd w:val="0"/>
        <w:spacing w:after="0" w:line="276" w:lineRule="auto"/>
        <w:ind w:right="6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37A9F70" w14:textId="117CFEBC" w:rsidR="009962E9" w:rsidRPr="002F2A02" w:rsidRDefault="009962E9" w:rsidP="009962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1807D8"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</w:p>
    <w:p w14:paraId="12434ED4" w14:textId="7BE3E5D9" w:rsidR="009962E9" w:rsidRPr="002F2A02" w:rsidRDefault="009962E9" w:rsidP="00C42312">
      <w:pPr>
        <w:pStyle w:val="Akapitzlist"/>
        <w:numPr>
          <w:ilvl w:val="3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>W sprawach nieuregulowanych niniejszą umową mają</w:t>
      </w:r>
      <w:r w:rsidR="008B44CE">
        <w:rPr>
          <w:rFonts w:ascii="Arial" w:hAnsi="Arial" w:cs="Arial"/>
          <w:sz w:val="20"/>
          <w:szCs w:val="20"/>
        </w:rPr>
        <w:t xml:space="preserve"> odpowiednio</w:t>
      </w:r>
      <w:r w:rsidRPr="002F2A02">
        <w:rPr>
          <w:rFonts w:ascii="Arial" w:hAnsi="Arial" w:cs="Arial"/>
          <w:sz w:val="20"/>
          <w:szCs w:val="20"/>
        </w:rPr>
        <w:t xml:space="preserve"> zastosowanie przepisy ustawy Prawo </w:t>
      </w:r>
      <w:r w:rsidR="008B44CE" w:rsidRPr="002F2A02">
        <w:rPr>
          <w:rFonts w:ascii="Arial" w:eastAsia="Times New Roman" w:hAnsi="Arial" w:cs="Arial"/>
          <w:sz w:val="20"/>
          <w:szCs w:val="20"/>
          <w:lang w:eastAsia="pl-PL"/>
        </w:rPr>
        <w:t>zamówień publicznych oraz przepisy Kodeksu cywilnego.</w:t>
      </w:r>
    </w:p>
    <w:p w14:paraId="3B33C4E7" w14:textId="67DFCAAE" w:rsidR="009962E9" w:rsidRPr="002F2A02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159A00" w14:textId="77777777" w:rsidR="009962E9" w:rsidRPr="002F2A02" w:rsidRDefault="009962E9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C1C1CC" w14:textId="77777777" w:rsidR="009962E9" w:rsidRPr="002F2A02" w:rsidRDefault="009962E9" w:rsidP="009962E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>2. Wykonawca zobowiązuje się, że wykonując Umowę będzie przestrzegał przepisów rozporządzenia                 o ochronie danych osobowych – RODO z dnia 27 kwietnia 2016 r. (Dz. Urz. UE L 119 z 04.05.2016).</w:t>
      </w:r>
    </w:p>
    <w:p w14:paraId="6B349A1B" w14:textId="77777777" w:rsidR="009962E9" w:rsidRPr="002F2A02" w:rsidRDefault="009962E9" w:rsidP="009962E9">
      <w:pPr>
        <w:spacing w:after="0"/>
        <w:rPr>
          <w:rFonts w:ascii="Arial" w:hAnsi="Arial" w:cs="Arial"/>
          <w:b/>
          <w:sz w:val="20"/>
          <w:szCs w:val="20"/>
        </w:rPr>
      </w:pPr>
    </w:p>
    <w:p w14:paraId="5C08E655" w14:textId="0C5682B5" w:rsidR="009962E9" w:rsidRPr="002F2A02" w:rsidRDefault="009962E9" w:rsidP="001807D8">
      <w:pPr>
        <w:pStyle w:val="Akapitzlist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>Ewentualne kwestie sporne wynikłe w trakcie realizacji niniejszej umowy rozstrzygać będzie Sąd powszechny właściwy miejscowo dla siedziby Zamawiającego.</w:t>
      </w:r>
    </w:p>
    <w:p w14:paraId="6DE12295" w14:textId="77777777" w:rsidR="001807D8" w:rsidRPr="002F2A02" w:rsidRDefault="001807D8" w:rsidP="001807D8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0C15EA7" w14:textId="77777777" w:rsidR="005818C4" w:rsidRPr="002F2A02" w:rsidRDefault="005818C4" w:rsidP="001807D8">
      <w:pPr>
        <w:pStyle w:val="Akapitzlist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F2A02">
        <w:rPr>
          <w:rFonts w:ascii="Arial" w:hAnsi="Arial" w:cs="Arial"/>
          <w:sz w:val="20"/>
          <w:szCs w:val="20"/>
        </w:rPr>
        <w:t>Wszelkie zmiany niniejszej umowy i jej warunków mogą być dokonywane za zgodą obu stron, wyrażoną w formie pisemnej pod rygorem nieważności.</w:t>
      </w:r>
    </w:p>
    <w:p w14:paraId="0558F37B" w14:textId="77777777" w:rsidR="009962E9" w:rsidRPr="002F2A02" w:rsidRDefault="005818C4" w:rsidP="009962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2A02">
        <w:rPr>
          <w:rFonts w:ascii="Arial" w:hAnsi="Arial" w:cs="Arial"/>
          <w:sz w:val="20"/>
          <w:szCs w:val="20"/>
        </w:rPr>
        <w:t>5</w:t>
      </w:r>
      <w:r w:rsidR="009962E9" w:rsidRPr="002F2A02">
        <w:rPr>
          <w:rFonts w:ascii="Arial" w:hAnsi="Arial" w:cs="Arial"/>
          <w:sz w:val="20"/>
          <w:szCs w:val="20"/>
        </w:rPr>
        <w:t xml:space="preserve">. </w:t>
      </w:r>
      <w:r w:rsidR="009962E9" w:rsidRPr="002F2A02">
        <w:rPr>
          <w:rFonts w:ascii="Arial" w:eastAsia="Times New Roman" w:hAnsi="Arial" w:cs="Arial"/>
          <w:sz w:val="20"/>
          <w:szCs w:val="20"/>
          <w:lang w:eastAsia="pl-PL"/>
        </w:rPr>
        <w:t>Umowa została sporządzona w dwóch jednobrzmiących egzemplarzach po jednym dla każdej ze Stron.</w:t>
      </w:r>
    </w:p>
    <w:p w14:paraId="40815BBF" w14:textId="77777777" w:rsidR="009962E9" w:rsidRPr="002F2A02" w:rsidRDefault="009962E9" w:rsidP="009962E9">
      <w:pPr>
        <w:keepLines/>
        <w:autoSpaceDE w:val="0"/>
        <w:autoSpaceDN w:val="0"/>
        <w:adjustRightInd w:val="0"/>
        <w:spacing w:after="0" w:line="240" w:lineRule="atLeast"/>
        <w:ind w:right="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E7E8D3" w14:textId="77777777" w:rsidR="00103160" w:rsidRDefault="00103160" w:rsidP="009962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4A85F4" w14:textId="77777777" w:rsidR="00103160" w:rsidRDefault="00103160" w:rsidP="009962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A992B7" w14:textId="2CDB90B0" w:rsidR="009962E9" w:rsidRPr="002F2A02" w:rsidRDefault="009962E9" w:rsidP="009962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F2A02">
        <w:rPr>
          <w:rFonts w:ascii="Arial" w:eastAsia="Times New Roman" w:hAnsi="Arial" w:cs="Arial"/>
          <w:b/>
          <w:sz w:val="20"/>
          <w:szCs w:val="20"/>
          <w:lang w:eastAsia="pl-PL"/>
        </w:rPr>
        <w:tab/>
        <w:t>Zamawiający:</w:t>
      </w:r>
    </w:p>
    <w:p w14:paraId="2D6E58A3" w14:textId="77777777" w:rsidR="00562D00" w:rsidRPr="002F2A02" w:rsidRDefault="00562D00" w:rsidP="009C4F76">
      <w:pPr>
        <w:rPr>
          <w:rFonts w:ascii="Arial" w:hAnsi="Arial" w:cs="Arial"/>
          <w:sz w:val="20"/>
          <w:szCs w:val="20"/>
        </w:rPr>
      </w:pPr>
    </w:p>
    <w:sectPr w:rsidR="00562D00" w:rsidRPr="002F2A02" w:rsidSect="002F2A02">
      <w:headerReference w:type="default" r:id="rId8"/>
      <w:footerReference w:type="default" r:id="rId9"/>
      <w:pgSz w:w="11906" w:h="16838"/>
      <w:pgMar w:top="1276" w:right="1417" w:bottom="1417" w:left="1417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CA17" w14:textId="77777777" w:rsidR="00391136" w:rsidRDefault="00391136" w:rsidP="005D4183">
      <w:pPr>
        <w:spacing w:after="0" w:line="240" w:lineRule="auto"/>
      </w:pPr>
      <w:r>
        <w:separator/>
      </w:r>
    </w:p>
  </w:endnote>
  <w:endnote w:type="continuationSeparator" w:id="0">
    <w:p w14:paraId="3E74FCDF" w14:textId="77777777" w:rsidR="00391136" w:rsidRDefault="0039113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2911997"/>
      <w:docPartObj>
        <w:docPartGallery w:val="Page Numbers (Bottom of Page)"/>
        <w:docPartUnique/>
      </w:docPartObj>
    </w:sdtPr>
    <w:sdtEndPr/>
    <w:sdtContent>
      <w:p w14:paraId="7DCB73C3" w14:textId="00A55899" w:rsidR="0023466C" w:rsidRDefault="0023466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2F4460" w:rsidRPr="002F4460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2597F42" w14:textId="77777777" w:rsidR="0063767C" w:rsidRPr="001E33AF" w:rsidRDefault="0063767C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27D1" w14:textId="77777777" w:rsidR="00391136" w:rsidRDefault="00391136" w:rsidP="005D4183">
      <w:pPr>
        <w:spacing w:after="0" w:line="240" w:lineRule="auto"/>
      </w:pPr>
      <w:r>
        <w:separator/>
      </w:r>
    </w:p>
  </w:footnote>
  <w:footnote w:type="continuationSeparator" w:id="0">
    <w:p w14:paraId="2F8865C1" w14:textId="77777777" w:rsidR="00391136" w:rsidRDefault="00391136" w:rsidP="005D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E5A2" w14:textId="0DF2CD2C" w:rsidR="0063767C" w:rsidRDefault="002F2A02" w:rsidP="007F28CF">
    <w:pPr>
      <w:pStyle w:val="Nagwek"/>
      <w:jc w:val="center"/>
      <w:rPr>
        <w:sz w:val="16"/>
        <w:szCs w:val="16"/>
      </w:rPr>
    </w:pPr>
    <w:bookmarkStart w:id="13" w:name="_Hlk94810813"/>
    <w:r w:rsidRPr="00075F93">
      <w:rPr>
        <w:noProof/>
        <w:lang w:eastAsia="pl-PL"/>
      </w:rPr>
      <w:drawing>
        <wp:inline distT="0" distB="0" distL="0" distR="0" wp14:anchorId="610429D7" wp14:editId="702442AD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</w:p>
  <w:p w14:paraId="031969F9" w14:textId="77777777" w:rsidR="0063767C" w:rsidRDefault="0063767C" w:rsidP="007F28CF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BE4"/>
    <w:multiLevelType w:val="hybridMultilevel"/>
    <w:tmpl w:val="54CED3F4"/>
    <w:lvl w:ilvl="0" w:tplc="F37A3390">
      <w:start w:val="1"/>
      <w:numFmt w:val="ordin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E26"/>
    <w:multiLevelType w:val="hybridMultilevel"/>
    <w:tmpl w:val="FEA223C8"/>
    <w:lvl w:ilvl="0" w:tplc="738666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D3A04"/>
    <w:multiLevelType w:val="hybridMultilevel"/>
    <w:tmpl w:val="FEA223C8"/>
    <w:lvl w:ilvl="0" w:tplc="738666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2A0E"/>
    <w:multiLevelType w:val="hybridMultilevel"/>
    <w:tmpl w:val="43D25978"/>
    <w:lvl w:ilvl="0" w:tplc="18783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3FD8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D62F5"/>
    <w:multiLevelType w:val="hybridMultilevel"/>
    <w:tmpl w:val="0696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170A8"/>
    <w:multiLevelType w:val="hybridMultilevel"/>
    <w:tmpl w:val="5C48A244"/>
    <w:lvl w:ilvl="0" w:tplc="582E4E24">
      <w:start w:val="5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41B63760"/>
    <w:multiLevelType w:val="hybridMultilevel"/>
    <w:tmpl w:val="5330C5E8"/>
    <w:lvl w:ilvl="0" w:tplc="04150019">
      <w:start w:val="1"/>
      <w:numFmt w:val="lowerLetter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2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256DD"/>
    <w:multiLevelType w:val="hybridMultilevel"/>
    <w:tmpl w:val="DAA46A48"/>
    <w:lvl w:ilvl="0" w:tplc="04150019">
      <w:start w:val="1"/>
      <w:numFmt w:val="lowerLetter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FFFFFFFF" w:tentative="1">
      <w:start w:val="1"/>
      <w:numFmt w:val="lowerRoman"/>
      <w:lvlText w:val="%3."/>
      <w:lvlJc w:val="right"/>
      <w:pPr>
        <w:ind w:left="3580" w:hanging="180"/>
      </w:pPr>
    </w:lvl>
    <w:lvl w:ilvl="3" w:tplc="FFFFFFFF" w:tentative="1">
      <w:start w:val="1"/>
      <w:numFmt w:val="decimal"/>
      <w:lvlText w:val="%4."/>
      <w:lvlJc w:val="left"/>
      <w:pPr>
        <w:ind w:left="4300" w:hanging="360"/>
      </w:pPr>
    </w:lvl>
    <w:lvl w:ilvl="4" w:tplc="FFFFFFFF" w:tentative="1">
      <w:start w:val="1"/>
      <w:numFmt w:val="lowerLetter"/>
      <w:lvlText w:val="%5."/>
      <w:lvlJc w:val="left"/>
      <w:pPr>
        <w:ind w:left="5020" w:hanging="360"/>
      </w:pPr>
    </w:lvl>
    <w:lvl w:ilvl="5" w:tplc="FFFFFFFF" w:tentative="1">
      <w:start w:val="1"/>
      <w:numFmt w:val="lowerRoman"/>
      <w:lvlText w:val="%6."/>
      <w:lvlJc w:val="right"/>
      <w:pPr>
        <w:ind w:left="5740" w:hanging="180"/>
      </w:pPr>
    </w:lvl>
    <w:lvl w:ilvl="6" w:tplc="FFFFFFFF" w:tentative="1">
      <w:start w:val="1"/>
      <w:numFmt w:val="decimal"/>
      <w:lvlText w:val="%7."/>
      <w:lvlJc w:val="left"/>
      <w:pPr>
        <w:ind w:left="6460" w:hanging="360"/>
      </w:pPr>
    </w:lvl>
    <w:lvl w:ilvl="7" w:tplc="FFFFFFFF" w:tentative="1">
      <w:start w:val="1"/>
      <w:numFmt w:val="lowerLetter"/>
      <w:lvlText w:val="%8."/>
      <w:lvlJc w:val="left"/>
      <w:pPr>
        <w:ind w:left="7180" w:hanging="360"/>
      </w:pPr>
    </w:lvl>
    <w:lvl w:ilvl="8" w:tplc="FFFFFFFF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4" w15:restartNumberingAfterBreak="0">
    <w:nsid w:val="6FB36A2B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num w:numId="1" w16cid:durableId="683435065">
    <w:abstractNumId w:val="11"/>
  </w:num>
  <w:num w:numId="2" w16cid:durableId="971986223">
    <w:abstractNumId w:val="0"/>
  </w:num>
  <w:num w:numId="3" w16cid:durableId="18813540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4143912">
    <w:abstractNumId w:val="2"/>
  </w:num>
  <w:num w:numId="5" w16cid:durableId="911890301">
    <w:abstractNumId w:val="12"/>
  </w:num>
  <w:num w:numId="6" w16cid:durableId="1571774252">
    <w:abstractNumId w:val="6"/>
  </w:num>
  <w:num w:numId="7" w16cid:durableId="82728541">
    <w:abstractNumId w:val="3"/>
  </w:num>
  <w:num w:numId="8" w16cid:durableId="595212416">
    <w:abstractNumId w:val="5"/>
  </w:num>
  <w:num w:numId="9" w16cid:durableId="1737046769">
    <w:abstractNumId w:val="14"/>
  </w:num>
  <w:num w:numId="10" w16cid:durableId="147747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11104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5099295">
    <w:abstractNumId w:val="1"/>
  </w:num>
  <w:num w:numId="13" w16cid:durableId="344676887">
    <w:abstractNumId w:val="4"/>
  </w:num>
  <w:num w:numId="14" w16cid:durableId="692344204">
    <w:abstractNumId w:val="7"/>
  </w:num>
  <w:num w:numId="15" w16cid:durableId="906384120">
    <w:abstractNumId w:val="10"/>
  </w:num>
  <w:num w:numId="16" w16cid:durableId="894855623">
    <w:abstractNumId w:val="13"/>
  </w:num>
  <w:num w:numId="17" w16cid:durableId="72656330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83"/>
    <w:rsid w:val="0000345D"/>
    <w:rsid w:val="00016057"/>
    <w:rsid w:val="000200CF"/>
    <w:rsid w:val="00023CD5"/>
    <w:rsid w:val="00026C5E"/>
    <w:rsid w:val="00036D2F"/>
    <w:rsid w:val="00040727"/>
    <w:rsid w:val="00052B34"/>
    <w:rsid w:val="00065130"/>
    <w:rsid w:val="000714FC"/>
    <w:rsid w:val="00072ECA"/>
    <w:rsid w:val="00073CDA"/>
    <w:rsid w:val="00074090"/>
    <w:rsid w:val="000757B6"/>
    <w:rsid w:val="000A3BE2"/>
    <w:rsid w:val="000B5610"/>
    <w:rsid w:val="000C5CD2"/>
    <w:rsid w:val="000C65B0"/>
    <w:rsid w:val="000D636D"/>
    <w:rsid w:val="000E2803"/>
    <w:rsid w:val="000F54E7"/>
    <w:rsid w:val="000F5853"/>
    <w:rsid w:val="00103160"/>
    <w:rsid w:val="001041EC"/>
    <w:rsid w:val="00104F39"/>
    <w:rsid w:val="00111E97"/>
    <w:rsid w:val="00112B7F"/>
    <w:rsid w:val="0013006D"/>
    <w:rsid w:val="00136529"/>
    <w:rsid w:val="00140BAB"/>
    <w:rsid w:val="00143DFD"/>
    <w:rsid w:val="00154F8C"/>
    <w:rsid w:val="001619B8"/>
    <w:rsid w:val="00164D90"/>
    <w:rsid w:val="00170BB3"/>
    <w:rsid w:val="001807D8"/>
    <w:rsid w:val="00185B4C"/>
    <w:rsid w:val="00195B59"/>
    <w:rsid w:val="00195D4D"/>
    <w:rsid w:val="001A555C"/>
    <w:rsid w:val="001B01FD"/>
    <w:rsid w:val="001B1CF9"/>
    <w:rsid w:val="001B1ECD"/>
    <w:rsid w:val="001B3E59"/>
    <w:rsid w:val="001C0992"/>
    <w:rsid w:val="001C38FF"/>
    <w:rsid w:val="001D0771"/>
    <w:rsid w:val="001E33AF"/>
    <w:rsid w:val="001F2CD2"/>
    <w:rsid w:val="001F2EB1"/>
    <w:rsid w:val="001F47C2"/>
    <w:rsid w:val="001F756B"/>
    <w:rsid w:val="00205F1C"/>
    <w:rsid w:val="00207B72"/>
    <w:rsid w:val="0023432E"/>
    <w:rsid w:val="0023466C"/>
    <w:rsid w:val="002374C4"/>
    <w:rsid w:val="00242CB8"/>
    <w:rsid w:val="00244C02"/>
    <w:rsid w:val="0025153A"/>
    <w:rsid w:val="00257E39"/>
    <w:rsid w:val="00262174"/>
    <w:rsid w:val="00265D25"/>
    <w:rsid w:val="002670CE"/>
    <w:rsid w:val="00274DA3"/>
    <w:rsid w:val="00283B44"/>
    <w:rsid w:val="00287F08"/>
    <w:rsid w:val="0029034B"/>
    <w:rsid w:val="0029320A"/>
    <w:rsid w:val="00295DFA"/>
    <w:rsid w:val="002A089F"/>
    <w:rsid w:val="002C27B5"/>
    <w:rsid w:val="002C5255"/>
    <w:rsid w:val="002C7E21"/>
    <w:rsid w:val="002D397C"/>
    <w:rsid w:val="002E2CD0"/>
    <w:rsid w:val="002E4F69"/>
    <w:rsid w:val="002E6DEE"/>
    <w:rsid w:val="002E76E8"/>
    <w:rsid w:val="002F2A02"/>
    <w:rsid w:val="002F4460"/>
    <w:rsid w:val="002F45A3"/>
    <w:rsid w:val="00300114"/>
    <w:rsid w:val="00305606"/>
    <w:rsid w:val="00313282"/>
    <w:rsid w:val="003327F7"/>
    <w:rsid w:val="00337767"/>
    <w:rsid w:val="00340A0D"/>
    <w:rsid w:val="0034206D"/>
    <w:rsid w:val="00343E0E"/>
    <w:rsid w:val="00344132"/>
    <w:rsid w:val="003466E3"/>
    <w:rsid w:val="003552DA"/>
    <w:rsid w:val="00357E55"/>
    <w:rsid w:val="00367F1D"/>
    <w:rsid w:val="00375DC8"/>
    <w:rsid w:val="003767A1"/>
    <w:rsid w:val="003767F3"/>
    <w:rsid w:val="00382399"/>
    <w:rsid w:val="00391136"/>
    <w:rsid w:val="0039206B"/>
    <w:rsid w:val="00392BA1"/>
    <w:rsid w:val="003B70CF"/>
    <w:rsid w:val="003C6FC7"/>
    <w:rsid w:val="003C71E5"/>
    <w:rsid w:val="003D6C7A"/>
    <w:rsid w:val="003D7352"/>
    <w:rsid w:val="003D77C8"/>
    <w:rsid w:val="003D7EE5"/>
    <w:rsid w:val="003E7727"/>
    <w:rsid w:val="003F2F9E"/>
    <w:rsid w:val="003F501D"/>
    <w:rsid w:val="00414B40"/>
    <w:rsid w:val="004178EA"/>
    <w:rsid w:val="00420C68"/>
    <w:rsid w:val="00426D55"/>
    <w:rsid w:val="004427C1"/>
    <w:rsid w:val="00443AA0"/>
    <w:rsid w:val="00445136"/>
    <w:rsid w:val="00446906"/>
    <w:rsid w:val="004534A0"/>
    <w:rsid w:val="00453CF4"/>
    <w:rsid w:val="00462DC8"/>
    <w:rsid w:val="00473281"/>
    <w:rsid w:val="00474225"/>
    <w:rsid w:val="00474291"/>
    <w:rsid w:val="00475E6B"/>
    <w:rsid w:val="00484FAF"/>
    <w:rsid w:val="00485535"/>
    <w:rsid w:val="0048613A"/>
    <w:rsid w:val="004862A1"/>
    <w:rsid w:val="00487FD1"/>
    <w:rsid w:val="00494DAA"/>
    <w:rsid w:val="00497DCA"/>
    <w:rsid w:val="004A2C7B"/>
    <w:rsid w:val="004A56AE"/>
    <w:rsid w:val="004B16EB"/>
    <w:rsid w:val="004B1947"/>
    <w:rsid w:val="004B2197"/>
    <w:rsid w:val="004B646A"/>
    <w:rsid w:val="004B6D1B"/>
    <w:rsid w:val="004C0231"/>
    <w:rsid w:val="004C1A1B"/>
    <w:rsid w:val="004C1FC3"/>
    <w:rsid w:val="004D4D0A"/>
    <w:rsid w:val="004E0A18"/>
    <w:rsid w:val="004F1521"/>
    <w:rsid w:val="004F5624"/>
    <w:rsid w:val="00501CAA"/>
    <w:rsid w:val="00503C03"/>
    <w:rsid w:val="00511B2D"/>
    <w:rsid w:val="00513D0A"/>
    <w:rsid w:val="005156BB"/>
    <w:rsid w:val="00515F79"/>
    <w:rsid w:val="005200C0"/>
    <w:rsid w:val="00520589"/>
    <w:rsid w:val="00522149"/>
    <w:rsid w:val="005261ED"/>
    <w:rsid w:val="00533F4B"/>
    <w:rsid w:val="00535E95"/>
    <w:rsid w:val="0053766F"/>
    <w:rsid w:val="0054077C"/>
    <w:rsid w:val="00540E6C"/>
    <w:rsid w:val="00545ECA"/>
    <w:rsid w:val="00552CE8"/>
    <w:rsid w:val="00562D00"/>
    <w:rsid w:val="00562E1A"/>
    <w:rsid w:val="0056374D"/>
    <w:rsid w:val="00566F1E"/>
    <w:rsid w:val="00574E88"/>
    <w:rsid w:val="005818C4"/>
    <w:rsid w:val="005820D0"/>
    <w:rsid w:val="00593AA7"/>
    <w:rsid w:val="005A0AB7"/>
    <w:rsid w:val="005A1218"/>
    <w:rsid w:val="005A5983"/>
    <w:rsid w:val="005B49A3"/>
    <w:rsid w:val="005B767E"/>
    <w:rsid w:val="005C35CA"/>
    <w:rsid w:val="005D4183"/>
    <w:rsid w:val="005D6E16"/>
    <w:rsid w:val="005D725C"/>
    <w:rsid w:val="005F3699"/>
    <w:rsid w:val="005F4CE9"/>
    <w:rsid w:val="005F58AC"/>
    <w:rsid w:val="005F5A1A"/>
    <w:rsid w:val="005F6240"/>
    <w:rsid w:val="00616995"/>
    <w:rsid w:val="00623AF1"/>
    <w:rsid w:val="00623BF2"/>
    <w:rsid w:val="00623E4F"/>
    <w:rsid w:val="00626A50"/>
    <w:rsid w:val="006374A2"/>
    <w:rsid w:val="0063767C"/>
    <w:rsid w:val="0064018F"/>
    <w:rsid w:val="00643E86"/>
    <w:rsid w:val="0064413A"/>
    <w:rsid w:val="00652478"/>
    <w:rsid w:val="00656046"/>
    <w:rsid w:val="0066617D"/>
    <w:rsid w:val="006665EB"/>
    <w:rsid w:val="00667508"/>
    <w:rsid w:val="006823A1"/>
    <w:rsid w:val="00684BB0"/>
    <w:rsid w:val="006875CB"/>
    <w:rsid w:val="00697F2E"/>
    <w:rsid w:val="006A02C6"/>
    <w:rsid w:val="006A0E19"/>
    <w:rsid w:val="006A3957"/>
    <w:rsid w:val="006A7435"/>
    <w:rsid w:val="006B238D"/>
    <w:rsid w:val="006C3A05"/>
    <w:rsid w:val="006D7A85"/>
    <w:rsid w:val="006E3795"/>
    <w:rsid w:val="006E452A"/>
    <w:rsid w:val="006E6A91"/>
    <w:rsid w:val="007020E8"/>
    <w:rsid w:val="007026DB"/>
    <w:rsid w:val="0071033F"/>
    <w:rsid w:val="007233B3"/>
    <w:rsid w:val="00731088"/>
    <w:rsid w:val="00733B7A"/>
    <w:rsid w:val="007406DD"/>
    <w:rsid w:val="00741E7B"/>
    <w:rsid w:val="007423C4"/>
    <w:rsid w:val="00747982"/>
    <w:rsid w:val="00750853"/>
    <w:rsid w:val="00752EE8"/>
    <w:rsid w:val="00762A71"/>
    <w:rsid w:val="007633DF"/>
    <w:rsid w:val="007647A7"/>
    <w:rsid w:val="007665D4"/>
    <w:rsid w:val="007778CF"/>
    <w:rsid w:val="007866D1"/>
    <w:rsid w:val="0078774D"/>
    <w:rsid w:val="00792A40"/>
    <w:rsid w:val="00794064"/>
    <w:rsid w:val="007945EA"/>
    <w:rsid w:val="0079760E"/>
    <w:rsid w:val="007B3AF3"/>
    <w:rsid w:val="007B5A85"/>
    <w:rsid w:val="007D36B7"/>
    <w:rsid w:val="007D7496"/>
    <w:rsid w:val="007E06F7"/>
    <w:rsid w:val="007E412E"/>
    <w:rsid w:val="007E5368"/>
    <w:rsid w:val="007E7B30"/>
    <w:rsid w:val="007F28CF"/>
    <w:rsid w:val="007F2BC4"/>
    <w:rsid w:val="007F60FF"/>
    <w:rsid w:val="008028DA"/>
    <w:rsid w:val="00825AC3"/>
    <w:rsid w:val="00831305"/>
    <w:rsid w:val="00836ACB"/>
    <w:rsid w:val="0083742C"/>
    <w:rsid w:val="00841432"/>
    <w:rsid w:val="008474FD"/>
    <w:rsid w:val="00851F87"/>
    <w:rsid w:val="008526F7"/>
    <w:rsid w:val="00865D72"/>
    <w:rsid w:val="008706F8"/>
    <w:rsid w:val="008738E9"/>
    <w:rsid w:val="00874693"/>
    <w:rsid w:val="0088579D"/>
    <w:rsid w:val="0089085D"/>
    <w:rsid w:val="00891818"/>
    <w:rsid w:val="008958EC"/>
    <w:rsid w:val="008A1D05"/>
    <w:rsid w:val="008A2C11"/>
    <w:rsid w:val="008A3B9A"/>
    <w:rsid w:val="008A4883"/>
    <w:rsid w:val="008B064E"/>
    <w:rsid w:val="008B44CE"/>
    <w:rsid w:val="008B5F0E"/>
    <w:rsid w:val="008C05F0"/>
    <w:rsid w:val="008C1ED7"/>
    <w:rsid w:val="008C2E39"/>
    <w:rsid w:val="008C49E9"/>
    <w:rsid w:val="008E06A4"/>
    <w:rsid w:val="008E1A69"/>
    <w:rsid w:val="008E1D8B"/>
    <w:rsid w:val="008E484E"/>
    <w:rsid w:val="008F0FB0"/>
    <w:rsid w:val="008F3F32"/>
    <w:rsid w:val="008F42F7"/>
    <w:rsid w:val="00900B4B"/>
    <w:rsid w:val="00914695"/>
    <w:rsid w:val="0092708D"/>
    <w:rsid w:val="00930621"/>
    <w:rsid w:val="00942B85"/>
    <w:rsid w:val="00960A4E"/>
    <w:rsid w:val="00961025"/>
    <w:rsid w:val="0096596B"/>
    <w:rsid w:val="009700E8"/>
    <w:rsid w:val="00971900"/>
    <w:rsid w:val="00990715"/>
    <w:rsid w:val="00994886"/>
    <w:rsid w:val="009962E9"/>
    <w:rsid w:val="009A473D"/>
    <w:rsid w:val="009A6310"/>
    <w:rsid w:val="009A744D"/>
    <w:rsid w:val="009C3172"/>
    <w:rsid w:val="009C4F76"/>
    <w:rsid w:val="009C66FF"/>
    <w:rsid w:val="009C7A93"/>
    <w:rsid w:val="009D1B19"/>
    <w:rsid w:val="009D3891"/>
    <w:rsid w:val="009D4C4E"/>
    <w:rsid w:val="009D5E1C"/>
    <w:rsid w:val="009D71E8"/>
    <w:rsid w:val="009E5E41"/>
    <w:rsid w:val="009F4315"/>
    <w:rsid w:val="009F6E24"/>
    <w:rsid w:val="00A015E4"/>
    <w:rsid w:val="00A01CE4"/>
    <w:rsid w:val="00A049DC"/>
    <w:rsid w:val="00A260B9"/>
    <w:rsid w:val="00A301E0"/>
    <w:rsid w:val="00A4121B"/>
    <w:rsid w:val="00A44101"/>
    <w:rsid w:val="00A455E6"/>
    <w:rsid w:val="00A52A3B"/>
    <w:rsid w:val="00A55C17"/>
    <w:rsid w:val="00A60391"/>
    <w:rsid w:val="00A60508"/>
    <w:rsid w:val="00A9522C"/>
    <w:rsid w:val="00AB537E"/>
    <w:rsid w:val="00AC0B60"/>
    <w:rsid w:val="00AC41D2"/>
    <w:rsid w:val="00AE50C1"/>
    <w:rsid w:val="00AE6605"/>
    <w:rsid w:val="00AF602F"/>
    <w:rsid w:val="00AF631C"/>
    <w:rsid w:val="00AF69B6"/>
    <w:rsid w:val="00AF7DAD"/>
    <w:rsid w:val="00B027EF"/>
    <w:rsid w:val="00B02F66"/>
    <w:rsid w:val="00B06421"/>
    <w:rsid w:val="00B13207"/>
    <w:rsid w:val="00B13E3D"/>
    <w:rsid w:val="00B148B4"/>
    <w:rsid w:val="00B21042"/>
    <w:rsid w:val="00B25100"/>
    <w:rsid w:val="00B325C8"/>
    <w:rsid w:val="00B41901"/>
    <w:rsid w:val="00B447E1"/>
    <w:rsid w:val="00B47792"/>
    <w:rsid w:val="00B620BA"/>
    <w:rsid w:val="00B65337"/>
    <w:rsid w:val="00B6668D"/>
    <w:rsid w:val="00B84B34"/>
    <w:rsid w:val="00B90363"/>
    <w:rsid w:val="00B909D8"/>
    <w:rsid w:val="00B90C96"/>
    <w:rsid w:val="00B95580"/>
    <w:rsid w:val="00BA2A66"/>
    <w:rsid w:val="00BA4648"/>
    <w:rsid w:val="00BA501C"/>
    <w:rsid w:val="00BC1A1A"/>
    <w:rsid w:val="00BE2EF4"/>
    <w:rsid w:val="00BE3D9B"/>
    <w:rsid w:val="00BE7921"/>
    <w:rsid w:val="00C00B39"/>
    <w:rsid w:val="00C01C81"/>
    <w:rsid w:val="00C106E2"/>
    <w:rsid w:val="00C1107B"/>
    <w:rsid w:val="00C1225C"/>
    <w:rsid w:val="00C1252B"/>
    <w:rsid w:val="00C258EE"/>
    <w:rsid w:val="00C26BC1"/>
    <w:rsid w:val="00C27E56"/>
    <w:rsid w:val="00C374BE"/>
    <w:rsid w:val="00C3795B"/>
    <w:rsid w:val="00C40B6B"/>
    <w:rsid w:val="00C42312"/>
    <w:rsid w:val="00C4612C"/>
    <w:rsid w:val="00C515C1"/>
    <w:rsid w:val="00C52F18"/>
    <w:rsid w:val="00C551E1"/>
    <w:rsid w:val="00C610C9"/>
    <w:rsid w:val="00C65343"/>
    <w:rsid w:val="00C65873"/>
    <w:rsid w:val="00C7773F"/>
    <w:rsid w:val="00C809A7"/>
    <w:rsid w:val="00C81439"/>
    <w:rsid w:val="00C81AE5"/>
    <w:rsid w:val="00C864C6"/>
    <w:rsid w:val="00C9005E"/>
    <w:rsid w:val="00C901F3"/>
    <w:rsid w:val="00C9154A"/>
    <w:rsid w:val="00C92956"/>
    <w:rsid w:val="00C93B50"/>
    <w:rsid w:val="00CA15CC"/>
    <w:rsid w:val="00CA1805"/>
    <w:rsid w:val="00CA1CAA"/>
    <w:rsid w:val="00CC5E7D"/>
    <w:rsid w:val="00CD19B8"/>
    <w:rsid w:val="00CD61C7"/>
    <w:rsid w:val="00CE190E"/>
    <w:rsid w:val="00CE2175"/>
    <w:rsid w:val="00CE3C81"/>
    <w:rsid w:val="00CE433F"/>
    <w:rsid w:val="00CE4C9E"/>
    <w:rsid w:val="00CE6C68"/>
    <w:rsid w:val="00CF3551"/>
    <w:rsid w:val="00CF4689"/>
    <w:rsid w:val="00CF69E3"/>
    <w:rsid w:val="00D0001E"/>
    <w:rsid w:val="00D042D9"/>
    <w:rsid w:val="00D17BDF"/>
    <w:rsid w:val="00D20A73"/>
    <w:rsid w:val="00D26897"/>
    <w:rsid w:val="00D27D1A"/>
    <w:rsid w:val="00D32A3C"/>
    <w:rsid w:val="00D34F3F"/>
    <w:rsid w:val="00D4146F"/>
    <w:rsid w:val="00D42E40"/>
    <w:rsid w:val="00D5038A"/>
    <w:rsid w:val="00D730F7"/>
    <w:rsid w:val="00D824C2"/>
    <w:rsid w:val="00D84F98"/>
    <w:rsid w:val="00D92312"/>
    <w:rsid w:val="00D9791B"/>
    <w:rsid w:val="00DB1172"/>
    <w:rsid w:val="00DB1219"/>
    <w:rsid w:val="00DB6018"/>
    <w:rsid w:val="00DB6F95"/>
    <w:rsid w:val="00DB76ED"/>
    <w:rsid w:val="00DC277E"/>
    <w:rsid w:val="00DD0ACE"/>
    <w:rsid w:val="00DD2B42"/>
    <w:rsid w:val="00DD5678"/>
    <w:rsid w:val="00DE212D"/>
    <w:rsid w:val="00DE6502"/>
    <w:rsid w:val="00DF4D1E"/>
    <w:rsid w:val="00DF5260"/>
    <w:rsid w:val="00DF7EF9"/>
    <w:rsid w:val="00E04D77"/>
    <w:rsid w:val="00E04E78"/>
    <w:rsid w:val="00E1747C"/>
    <w:rsid w:val="00E17A2B"/>
    <w:rsid w:val="00E25DAE"/>
    <w:rsid w:val="00E26F15"/>
    <w:rsid w:val="00E3165E"/>
    <w:rsid w:val="00E33E17"/>
    <w:rsid w:val="00E4553F"/>
    <w:rsid w:val="00E45864"/>
    <w:rsid w:val="00E46BE8"/>
    <w:rsid w:val="00E61974"/>
    <w:rsid w:val="00E61B4C"/>
    <w:rsid w:val="00E6750F"/>
    <w:rsid w:val="00E721BB"/>
    <w:rsid w:val="00E72A5E"/>
    <w:rsid w:val="00E9375F"/>
    <w:rsid w:val="00E95D2A"/>
    <w:rsid w:val="00E96473"/>
    <w:rsid w:val="00E97F96"/>
    <w:rsid w:val="00EA19C4"/>
    <w:rsid w:val="00EC0106"/>
    <w:rsid w:val="00EC0D66"/>
    <w:rsid w:val="00EC2B01"/>
    <w:rsid w:val="00EC52C4"/>
    <w:rsid w:val="00EC53BD"/>
    <w:rsid w:val="00EC6608"/>
    <w:rsid w:val="00EC7DA3"/>
    <w:rsid w:val="00ED0452"/>
    <w:rsid w:val="00ED3CAA"/>
    <w:rsid w:val="00ED5E18"/>
    <w:rsid w:val="00EE3213"/>
    <w:rsid w:val="00EF0797"/>
    <w:rsid w:val="00F01506"/>
    <w:rsid w:val="00F024B2"/>
    <w:rsid w:val="00F07CDB"/>
    <w:rsid w:val="00F1140E"/>
    <w:rsid w:val="00F116FE"/>
    <w:rsid w:val="00F13C57"/>
    <w:rsid w:val="00F1740F"/>
    <w:rsid w:val="00F30394"/>
    <w:rsid w:val="00F33215"/>
    <w:rsid w:val="00F343FD"/>
    <w:rsid w:val="00F43139"/>
    <w:rsid w:val="00F43B1A"/>
    <w:rsid w:val="00F50491"/>
    <w:rsid w:val="00F511C7"/>
    <w:rsid w:val="00F520BE"/>
    <w:rsid w:val="00F55279"/>
    <w:rsid w:val="00F604E1"/>
    <w:rsid w:val="00F72F64"/>
    <w:rsid w:val="00F76623"/>
    <w:rsid w:val="00F817A4"/>
    <w:rsid w:val="00F87DAF"/>
    <w:rsid w:val="00FA7154"/>
    <w:rsid w:val="00FA7CB5"/>
    <w:rsid w:val="00FB6BC8"/>
    <w:rsid w:val="00FC6C72"/>
    <w:rsid w:val="00FD30DB"/>
    <w:rsid w:val="00FD4EA8"/>
    <w:rsid w:val="00FD7560"/>
    <w:rsid w:val="00FE53F2"/>
    <w:rsid w:val="00FF4828"/>
    <w:rsid w:val="00FF6745"/>
    <w:rsid w:val="00FF7029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6EBB0"/>
  <w15:docId w15:val="{CB7873CA-94A3-4968-AEF6-51897F97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33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52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fattreadonlylabel">
    <w:name w:val="wfattreadonlylabel"/>
    <w:rsid w:val="00052B34"/>
  </w:style>
  <w:style w:type="character" w:styleId="Hipercze">
    <w:name w:val="Hyperlink"/>
    <w:basedOn w:val="Domylnaczcionkaakapitu"/>
    <w:uiPriority w:val="99"/>
    <w:unhideWhenUsed/>
    <w:rsid w:val="00052B3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6529"/>
    <w:pPr>
      <w:spacing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3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3652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">
    <w:name w:val="Normalny1"/>
    <w:rsid w:val="0013652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B3AF3"/>
    <w:rPr>
      <w:b/>
      <w:bCs/>
    </w:rPr>
  </w:style>
  <w:style w:type="paragraph" w:customStyle="1" w:styleId="paragraph">
    <w:name w:val="paragraph"/>
    <w:basedOn w:val="Normalny"/>
    <w:rsid w:val="00C9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154A"/>
  </w:style>
  <w:style w:type="character" w:customStyle="1" w:styleId="eop">
    <w:name w:val="eop"/>
    <w:basedOn w:val="Domylnaczcionkaakapitu"/>
    <w:rsid w:val="00C9154A"/>
  </w:style>
  <w:style w:type="character" w:customStyle="1" w:styleId="spellingerror">
    <w:name w:val="spellingerror"/>
    <w:basedOn w:val="Domylnaczcionkaakapitu"/>
    <w:rsid w:val="00566F1E"/>
  </w:style>
  <w:style w:type="character" w:customStyle="1" w:styleId="contextualspellingandgrammarerror">
    <w:name w:val="contextualspellingandgrammarerror"/>
    <w:basedOn w:val="Domylnaczcionkaakapitu"/>
    <w:rsid w:val="008B5F0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413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46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36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961C-6231-414D-9436-DD2699E8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2244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TOPdance Studio</cp:lastModifiedBy>
  <cp:revision>18</cp:revision>
  <cp:lastPrinted>2021-09-17T21:46:00Z</cp:lastPrinted>
  <dcterms:created xsi:type="dcterms:W3CDTF">2022-02-12T19:14:00Z</dcterms:created>
  <dcterms:modified xsi:type="dcterms:W3CDTF">2023-09-26T12:20:00Z</dcterms:modified>
</cp:coreProperties>
</file>